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ED" w:rsidRDefault="008638ED" w:rsidP="008638ED">
      <w:pPr>
        <w:pStyle w:val="af0"/>
        <w:spacing w:before="0" w:after="0"/>
        <w:jc w:val="center"/>
        <w:rPr>
          <w:sz w:val="20"/>
          <w:szCs w:val="20"/>
        </w:rPr>
      </w:pPr>
      <w:r>
        <w:rPr>
          <w:noProof/>
          <w:lang w:eastAsia="ru-RU"/>
        </w:rPr>
        <w:drawing>
          <wp:inline distT="0" distB="0" distL="0" distR="0">
            <wp:extent cx="645160" cy="635000"/>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5160" cy="635000"/>
                    </a:xfrm>
                    <a:prstGeom prst="rect">
                      <a:avLst/>
                    </a:prstGeom>
                    <a:noFill/>
                    <a:ln w="9525">
                      <a:noFill/>
                      <a:miter lim="800000"/>
                      <a:headEnd/>
                      <a:tailEnd/>
                    </a:ln>
                  </pic:spPr>
                </pic:pic>
              </a:graphicData>
            </a:graphic>
          </wp:inline>
        </w:drawing>
      </w:r>
    </w:p>
    <w:p w:rsidR="008638ED" w:rsidRPr="008638ED" w:rsidRDefault="008638ED" w:rsidP="008638ED">
      <w:pPr>
        <w:pStyle w:val="1"/>
        <w:tabs>
          <w:tab w:val="left" w:pos="0"/>
        </w:tabs>
        <w:spacing w:before="0"/>
        <w:jc w:val="center"/>
        <w:rPr>
          <w:rFonts w:ascii="Times New Roman" w:hAnsi="Times New Roman" w:cs="Times New Roman"/>
          <w:color w:val="auto"/>
          <w:sz w:val="28"/>
          <w:szCs w:val="28"/>
        </w:rPr>
      </w:pPr>
      <w:r w:rsidRPr="008638ED">
        <w:rPr>
          <w:rFonts w:ascii="Times New Roman" w:hAnsi="Times New Roman" w:cs="Times New Roman"/>
          <w:color w:val="auto"/>
          <w:sz w:val="28"/>
          <w:szCs w:val="28"/>
        </w:rPr>
        <w:t>АДМИНИСТРАЦИЯ КАБАРДИНСКОГО СЕЛЬСКОГО ПОСЕЛЕНИЯ АПШЕРОНСКОГО РАЙОНА</w:t>
      </w:r>
    </w:p>
    <w:p w:rsidR="008638ED" w:rsidRDefault="008638ED" w:rsidP="008638ED">
      <w:pPr>
        <w:spacing w:after="0" w:line="240" w:lineRule="auto"/>
        <w:jc w:val="center"/>
        <w:rPr>
          <w:sz w:val="28"/>
          <w:szCs w:val="28"/>
        </w:rPr>
      </w:pPr>
    </w:p>
    <w:p w:rsidR="008638ED" w:rsidRDefault="008638ED" w:rsidP="008638ED">
      <w:pPr>
        <w:pStyle w:val="af0"/>
        <w:spacing w:before="0" w:after="0"/>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8638ED" w:rsidRPr="00C92C22" w:rsidRDefault="008638ED" w:rsidP="008638ED">
      <w:pPr>
        <w:spacing w:after="0" w:line="240" w:lineRule="auto"/>
        <w:rPr>
          <w:lang w:eastAsia="ar-SA"/>
        </w:rPr>
      </w:pPr>
    </w:p>
    <w:p w:rsidR="008638ED" w:rsidRDefault="008638ED" w:rsidP="008638ED">
      <w:pPr>
        <w:pStyle w:val="af0"/>
        <w:spacing w:before="0" w:after="0"/>
        <w:jc w:val="center"/>
        <w:rPr>
          <w:rFonts w:ascii="Times New Roman" w:hAnsi="Times New Roman" w:cs="Times New Roman"/>
        </w:rPr>
      </w:pPr>
      <w:r>
        <w:rPr>
          <w:rFonts w:ascii="Times New Roman" w:hAnsi="Times New Roman" w:cs="Times New Roman"/>
        </w:rPr>
        <w:t>от 25.12.2015                                                                                                № 104</w:t>
      </w:r>
    </w:p>
    <w:p w:rsidR="008638ED" w:rsidRPr="00C92C22" w:rsidRDefault="008638ED" w:rsidP="008638ED">
      <w:pPr>
        <w:spacing w:after="0" w:line="240" w:lineRule="auto"/>
        <w:rPr>
          <w:lang w:eastAsia="ar-SA"/>
        </w:rPr>
      </w:pPr>
    </w:p>
    <w:p w:rsidR="008638ED" w:rsidRDefault="008638ED" w:rsidP="008638ED">
      <w:pPr>
        <w:pStyle w:val="3"/>
        <w:autoSpaceDE w:val="0"/>
        <w:autoSpaceDN w:val="0"/>
        <w:adjustRightInd w:val="0"/>
        <w:spacing w:before="0"/>
        <w:jc w:val="center"/>
        <w:rPr>
          <w:rFonts w:ascii="Times New Roman" w:hAnsi="Times New Roman" w:cs="Times New Roman"/>
          <w:bCs/>
          <w:color w:val="000000"/>
          <w:sz w:val="28"/>
          <w:szCs w:val="28"/>
        </w:rPr>
      </w:pPr>
      <w:r>
        <w:rPr>
          <w:rFonts w:ascii="Times New Roman" w:hAnsi="Times New Roman" w:cs="Times New Roman"/>
          <w:color w:val="000000"/>
          <w:sz w:val="28"/>
          <w:szCs w:val="28"/>
        </w:rPr>
        <w:t>станица</w:t>
      </w:r>
      <w:r w:rsidRPr="00C92C22">
        <w:rPr>
          <w:rFonts w:ascii="Times New Roman" w:hAnsi="Times New Roman" w:cs="Times New Roman"/>
          <w:color w:val="000000"/>
          <w:sz w:val="28"/>
          <w:szCs w:val="28"/>
        </w:rPr>
        <w:t xml:space="preserve"> Кабардинская</w:t>
      </w:r>
    </w:p>
    <w:p w:rsidR="008638ED" w:rsidRDefault="008638ED" w:rsidP="008638ED">
      <w:pPr>
        <w:spacing w:after="0"/>
      </w:pPr>
    </w:p>
    <w:p w:rsidR="008638ED" w:rsidRDefault="008638ED" w:rsidP="008638ED">
      <w:pPr>
        <w:spacing w:after="0"/>
        <w:ind w:firstLine="851"/>
        <w:jc w:val="center"/>
        <w:rPr>
          <w:rFonts w:ascii="Times New Roman" w:hAnsi="Times New Roman" w:cs="Times New Roman"/>
          <w:b/>
          <w:sz w:val="28"/>
          <w:szCs w:val="28"/>
        </w:rPr>
      </w:pPr>
      <w:r w:rsidRPr="00530808">
        <w:rPr>
          <w:rFonts w:ascii="Times New Roman" w:hAnsi="Times New Roman" w:cs="Times New Roman"/>
          <w:b/>
          <w:sz w:val="28"/>
          <w:szCs w:val="28"/>
        </w:rPr>
        <w:t xml:space="preserve">Об утверждении схемы водоснабжения и водоотведения на территории Кабардинского сельского поселения </w:t>
      </w:r>
    </w:p>
    <w:p w:rsidR="008638ED" w:rsidRDefault="008638ED" w:rsidP="008638ED">
      <w:pPr>
        <w:spacing w:after="0"/>
        <w:ind w:firstLine="851"/>
        <w:jc w:val="center"/>
        <w:rPr>
          <w:rFonts w:ascii="Times New Roman" w:hAnsi="Times New Roman" w:cs="Times New Roman"/>
          <w:b/>
          <w:sz w:val="28"/>
          <w:szCs w:val="28"/>
        </w:rPr>
      </w:pPr>
      <w:r w:rsidRPr="00530808">
        <w:rPr>
          <w:rFonts w:ascii="Times New Roman" w:hAnsi="Times New Roman" w:cs="Times New Roman"/>
          <w:b/>
          <w:sz w:val="28"/>
          <w:szCs w:val="28"/>
        </w:rPr>
        <w:t>Апшеронского района</w:t>
      </w:r>
    </w:p>
    <w:p w:rsidR="008638ED" w:rsidRDefault="008638ED" w:rsidP="008638ED">
      <w:pPr>
        <w:spacing w:after="0"/>
        <w:ind w:firstLine="851"/>
        <w:jc w:val="center"/>
        <w:rPr>
          <w:rFonts w:ascii="Times New Roman" w:hAnsi="Times New Roman" w:cs="Times New Roman"/>
          <w:b/>
          <w:sz w:val="28"/>
          <w:szCs w:val="28"/>
        </w:rPr>
      </w:pPr>
    </w:p>
    <w:p w:rsidR="008638ED" w:rsidRDefault="008638ED" w:rsidP="008638ED">
      <w:pPr>
        <w:tabs>
          <w:tab w:val="left" w:pos="9355"/>
        </w:tabs>
        <w:spacing w:after="0"/>
        <w:ind w:firstLine="851"/>
        <w:jc w:val="center"/>
        <w:rPr>
          <w:rFonts w:ascii="Times New Roman" w:hAnsi="Times New Roman" w:cs="Times New Roman"/>
          <w:b/>
          <w:sz w:val="28"/>
          <w:szCs w:val="28"/>
        </w:rPr>
      </w:pPr>
    </w:p>
    <w:p w:rsidR="008638ED" w:rsidRDefault="008638ED" w:rsidP="008638ED">
      <w:pPr>
        <w:spacing w:after="0"/>
        <w:ind w:firstLine="851"/>
        <w:jc w:val="both"/>
        <w:rPr>
          <w:rFonts w:ascii="Times New Roman" w:hAnsi="Times New Roman" w:cs="Times New Roman"/>
          <w:sz w:val="28"/>
          <w:szCs w:val="28"/>
        </w:rPr>
      </w:pPr>
      <w:r w:rsidRPr="00530808">
        <w:rPr>
          <w:rFonts w:ascii="Times New Roman" w:hAnsi="Times New Roman" w:cs="Times New Roman"/>
          <w:sz w:val="28"/>
          <w:szCs w:val="28"/>
        </w:rPr>
        <w:t>В соответствии с Федеральн</w:t>
      </w:r>
      <w:r>
        <w:rPr>
          <w:rFonts w:ascii="Times New Roman" w:hAnsi="Times New Roman" w:cs="Times New Roman"/>
          <w:sz w:val="28"/>
          <w:szCs w:val="28"/>
        </w:rPr>
        <w:t xml:space="preserve">ым законом от 06.10.2003 года № </w:t>
      </w:r>
      <w:r w:rsidRPr="00530808">
        <w:rPr>
          <w:rFonts w:ascii="Times New Roman" w:hAnsi="Times New Roman" w:cs="Times New Roman"/>
          <w:sz w:val="28"/>
          <w:szCs w:val="28"/>
        </w:rPr>
        <w:t>131- 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07.12.2011 года № 416- ФЗ «О водоснабжении и водоотведении», Уставом Кабардинского сельского поселения Апшеронского района, администрация Кабардинского сельского поселения Апшеронского района п о с т а н о в л я е т</w:t>
      </w:r>
    </w:p>
    <w:p w:rsidR="008638ED" w:rsidRDefault="008638ED" w:rsidP="008638E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1.Утвердить схему водоснабжения и водоотведения </w:t>
      </w:r>
    </w:p>
    <w:p w:rsidR="008638ED" w:rsidRPr="00833BF2" w:rsidRDefault="008638ED" w:rsidP="008638ED">
      <w:pPr>
        <w:spacing w:after="0"/>
        <w:ind w:firstLine="702"/>
        <w:jc w:val="both"/>
        <w:rPr>
          <w:rFonts w:ascii="Times New Roman" w:hAnsi="Times New Roman" w:cs="Times New Roman"/>
          <w:sz w:val="28"/>
          <w:szCs w:val="28"/>
        </w:rPr>
      </w:pPr>
      <w:r>
        <w:rPr>
          <w:rFonts w:ascii="Times New Roman" w:hAnsi="Times New Roman" w:cs="Times New Roman"/>
          <w:sz w:val="28"/>
          <w:szCs w:val="28"/>
        </w:rPr>
        <w:t>2.</w:t>
      </w:r>
      <w:r w:rsidRPr="00833BF2">
        <w:rPr>
          <w:rFonts w:ascii="Times New Roman" w:hAnsi="Times New Roman" w:cs="Times New Roman"/>
          <w:sz w:val="28"/>
          <w:szCs w:val="28"/>
        </w:rPr>
        <w:t xml:space="preserve"> Контроль за выполнением настоящего распоряжения оставляю за собой.  </w:t>
      </w:r>
    </w:p>
    <w:p w:rsidR="008638ED" w:rsidRPr="00833BF2" w:rsidRDefault="008638ED" w:rsidP="008638ED">
      <w:pPr>
        <w:spacing w:after="0"/>
        <w:ind w:firstLine="702"/>
        <w:jc w:val="both"/>
        <w:rPr>
          <w:rFonts w:ascii="Times New Roman" w:hAnsi="Times New Roman" w:cs="Times New Roman"/>
          <w:sz w:val="28"/>
          <w:szCs w:val="28"/>
        </w:rPr>
      </w:pPr>
      <w:r w:rsidRPr="00833BF2">
        <w:rPr>
          <w:rFonts w:ascii="Times New Roman" w:hAnsi="Times New Roman" w:cs="Times New Roman"/>
          <w:sz w:val="28"/>
          <w:szCs w:val="28"/>
        </w:rPr>
        <w:t xml:space="preserve">3. Настоящее постановление вступает в силу со дня подписания </w:t>
      </w:r>
    </w:p>
    <w:p w:rsidR="008638ED" w:rsidRPr="00833BF2" w:rsidRDefault="008638ED" w:rsidP="008638ED">
      <w:pPr>
        <w:spacing w:after="0"/>
        <w:rPr>
          <w:rFonts w:ascii="Times New Roman" w:hAnsi="Times New Roman" w:cs="Times New Roman"/>
          <w:sz w:val="28"/>
          <w:szCs w:val="28"/>
        </w:rPr>
      </w:pPr>
    </w:p>
    <w:p w:rsidR="008638ED" w:rsidRPr="00833BF2" w:rsidRDefault="008638ED" w:rsidP="008638ED">
      <w:pPr>
        <w:spacing w:after="0"/>
        <w:rPr>
          <w:rFonts w:ascii="Times New Roman" w:hAnsi="Times New Roman" w:cs="Times New Roman"/>
          <w:sz w:val="28"/>
          <w:szCs w:val="28"/>
        </w:rPr>
      </w:pPr>
    </w:p>
    <w:p w:rsidR="008638ED" w:rsidRPr="00833BF2" w:rsidRDefault="008638ED" w:rsidP="008638ED">
      <w:pPr>
        <w:spacing w:after="0"/>
        <w:rPr>
          <w:rFonts w:ascii="Times New Roman" w:hAnsi="Times New Roman" w:cs="Times New Roman"/>
          <w:sz w:val="28"/>
          <w:szCs w:val="28"/>
        </w:rPr>
      </w:pPr>
    </w:p>
    <w:p w:rsidR="008638ED" w:rsidRPr="00833BF2" w:rsidRDefault="008638ED" w:rsidP="008638ED">
      <w:pPr>
        <w:shd w:val="clear" w:color="auto" w:fill="FFFFFF"/>
        <w:spacing w:after="0"/>
        <w:rPr>
          <w:rFonts w:ascii="Times New Roman" w:hAnsi="Times New Roman" w:cs="Times New Roman"/>
          <w:sz w:val="28"/>
          <w:szCs w:val="28"/>
        </w:rPr>
      </w:pPr>
      <w:r w:rsidRPr="00833BF2">
        <w:rPr>
          <w:rFonts w:ascii="Times New Roman" w:hAnsi="Times New Roman" w:cs="Times New Roman"/>
          <w:sz w:val="28"/>
          <w:szCs w:val="28"/>
        </w:rPr>
        <w:t>Глава Кабардинского</w:t>
      </w:r>
    </w:p>
    <w:p w:rsidR="008638ED" w:rsidRPr="00833BF2" w:rsidRDefault="008638ED" w:rsidP="008638ED">
      <w:pPr>
        <w:spacing w:after="0"/>
        <w:rPr>
          <w:rFonts w:ascii="Times New Roman" w:hAnsi="Times New Roman" w:cs="Times New Roman"/>
          <w:sz w:val="28"/>
          <w:szCs w:val="28"/>
        </w:rPr>
      </w:pPr>
      <w:r w:rsidRPr="00833BF2">
        <w:rPr>
          <w:rFonts w:ascii="Times New Roman" w:hAnsi="Times New Roman" w:cs="Times New Roman"/>
          <w:sz w:val="28"/>
          <w:szCs w:val="28"/>
        </w:rPr>
        <w:t>сельского поселения</w:t>
      </w:r>
      <w:r w:rsidRPr="00833BF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33BF2">
        <w:rPr>
          <w:rFonts w:ascii="Times New Roman" w:hAnsi="Times New Roman" w:cs="Times New Roman"/>
          <w:sz w:val="28"/>
          <w:szCs w:val="28"/>
        </w:rPr>
        <w:t xml:space="preserve"> А.В. Пешков</w:t>
      </w:r>
    </w:p>
    <w:p w:rsidR="008638ED" w:rsidRPr="008638ED" w:rsidRDefault="008638ED" w:rsidP="008638ED">
      <w:pPr>
        <w:tabs>
          <w:tab w:val="left" w:pos="495"/>
        </w:tabs>
        <w:autoSpaceDE w:val="0"/>
        <w:autoSpaceDN w:val="0"/>
        <w:adjustRightInd w:val="0"/>
        <w:spacing w:after="0" w:line="240" w:lineRule="auto"/>
        <w:contextualSpacing/>
        <w:rPr>
          <w:rFonts w:ascii="Times New Roman" w:hAnsi="Times New Roman"/>
          <w:bCs/>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7029E3">
      <w:pPr>
        <w:autoSpaceDE w:val="0"/>
        <w:autoSpaceDN w:val="0"/>
        <w:adjustRightInd w:val="0"/>
        <w:spacing w:after="0" w:line="240" w:lineRule="auto"/>
        <w:contextualSpacing/>
        <w:jc w:val="right"/>
        <w:rPr>
          <w:rFonts w:ascii="Times New Roman" w:hAnsi="Times New Roman"/>
          <w:b/>
          <w:bCs/>
          <w:i/>
          <w:sz w:val="28"/>
          <w:szCs w:val="28"/>
        </w:rPr>
      </w:pPr>
    </w:p>
    <w:p w:rsidR="008638ED" w:rsidRDefault="008638ED" w:rsidP="008638ED">
      <w:pPr>
        <w:autoSpaceDE w:val="0"/>
        <w:autoSpaceDN w:val="0"/>
        <w:adjustRightInd w:val="0"/>
        <w:spacing w:after="0" w:line="240" w:lineRule="auto"/>
        <w:contextualSpacing/>
        <w:rPr>
          <w:rFonts w:ascii="Times New Roman" w:hAnsi="Times New Roman"/>
          <w:b/>
          <w:bCs/>
          <w:i/>
          <w:sz w:val="28"/>
          <w:szCs w:val="28"/>
        </w:rPr>
      </w:pPr>
    </w:p>
    <w:p w:rsidR="003F606C" w:rsidRPr="00957F2A" w:rsidRDefault="003F606C" w:rsidP="007029E3">
      <w:pPr>
        <w:autoSpaceDE w:val="0"/>
        <w:autoSpaceDN w:val="0"/>
        <w:adjustRightInd w:val="0"/>
        <w:spacing w:after="0" w:line="240" w:lineRule="auto"/>
        <w:contextualSpacing/>
        <w:jc w:val="right"/>
        <w:rPr>
          <w:rFonts w:ascii="Times New Roman" w:hAnsi="Times New Roman"/>
          <w:b/>
          <w:bCs/>
          <w:i/>
          <w:sz w:val="28"/>
          <w:szCs w:val="28"/>
        </w:rPr>
      </w:pPr>
      <w:r w:rsidRPr="00957F2A">
        <w:rPr>
          <w:rFonts w:ascii="Times New Roman" w:hAnsi="Times New Roman"/>
          <w:b/>
          <w:bCs/>
          <w:i/>
          <w:sz w:val="28"/>
          <w:szCs w:val="28"/>
        </w:rPr>
        <w:lastRenderedPageBreak/>
        <w:t xml:space="preserve">УТВЕРЖДАЮ: Администрация </w:t>
      </w:r>
      <w:r w:rsidR="000D539E">
        <w:rPr>
          <w:rFonts w:ascii="Times New Roman" w:hAnsi="Times New Roman"/>
          <w:b/>
          <w:bCs/>
          <w:i/>
          <w:sz w:val="28"/>
          <w:szCs w:val="28"/>
        </w:rPr>
        <w:t>Кабардинского</w:t>
      </w:r>
    </w:p>
    <w:p w:rsidR="003F606C" w:rsidRPr="00957F2A" w:rsidRDefault="000D539E" w:rsidP="007029E3">
      <w:pPr>
        <w:autoSpaceDE w:val="0"/>
        <w:autoSpaceDN w:val="0"/>
        <w:adjustRightInd w:val="0"/>
        <w:spacing w:after="0" w:line="240" w:lineRule="auto"/>
        <w:contextualSpacing/>
        <w:jc w:val="right"/>
        <w:rPr>
          <w:rFonts w:ascii="Times New Roman" w:hAnsi="Times New Roman"/>
          <w:b/>
          <w:bCs/>
          <w:i/>
          <w:sz w:val="28"/>
          <w:szCs w:val="28"/>
        </w:rPr>
      </w:pPr>
      <w:r>
        <w:rPr>
          <w:rFonts w:ascii="Times New Roman" w:hAnsi="Times New Roman"/>
          <w:b/>
          <w:bCs/>
          <w:i/>
          <w:sz w:val="28"/>
          <w:szCs w:val="28"/>
        </w:rPr>
        <w:t>сельского</w:t>
      </w:r>
      <w:r w:rsidR="003F606C" w:rsidRPr="00957F2A">
        <w:rPr>
          <w:rFonts w:ascii="Times New Roman" w:hAnsi="Times New Roman"/>
          <w:b/>
          <w:bCs/>
          <w:i/>
          <w:sz w:val="28"/>
          <w:szCs w:val="28"/>
        </w:rPr>
        <w:t xml:space="preserve"> поселения Апшеронского района</w:t>
      </w:r>
    </w:p>
    <w:p w:rsidR="003F606C" w:rsidRPr="00957F2A" w:rsidRDefault="003F606C" w:rsidP="007029E3">
      <w:pPr>
        <w:autoSpaceDE w:val="0"/>
        <w:autoSpaceDN w:val="0"/>
        <w:adjustRightInd w:val="0"/>
        <w:spacing w:after="0" w:line="240" w:lineRule="auto"/>
        <w:contextualSpacing/>
        <w:jc w:val="right"/>
        <w:rPr>
          <w:rFonts w:ascii="Times New Roman" w:hAnsi="Times New Roman"/>
          <w:b/>
          <w:bCs/>
          <w:i/>
          <w:sz w:val="28"/>
          <w:szCs w:val="28"/>
        </w:rPr>
      </w:pPr>
      <w:r w:rsidRPr="00957F2A">
        <w:rPr>
          <w:rFonts w:ascii="Times New Roman" w:hAnsi="Times New Roman"/>
          <w:b/>
          <w:bCs/>
          <w:i/>
          <w:sz w:val="28"/>
          <w:szCs w:val="28"/>
        </w:rPr>
        <w:t>Краснодарского края</w:t>
      </w:r>
    </w:p>
    <w:p w:rsidR="003F606C" w:rsidRPr="00957F2A" w:rsidRDefault="003F606C" w:rsidP="007029E3">
      <w:pPr>
        <w:autoSpaceDE w:val="0"/>
        <w:autoSpaceDN w:val="0"/>
        <w:adjustRightInd w:val="0"/>
        <w:spacing w:after="0" w:line="240" w:lineRule="auto"/>
        <w:contextualSpacing/>
        <w:jc w:val="right"/>
        <w:rPr>
          <w:rFonts w:ascii="Times New Roman" w:hAnsi="Times New Roman"/>
          <w:b/>
          <w:bCs/>
          <w:i/>
          <w:sz w:val="28"/>
          <w:szCs w:val="28"/>
        </w:rPr>
      </w:pPr>
    </w:p>
    <w:p w:rsidR="003F606C" w:rsidRPr="00957F2A" w:rsidRDefault="003F606C" w:rsidP="007029E3">
      <w:pPr>
        <w:autoSpaceDE w:val="0"/>
        <w:autoSpaceDN w:val="0"/>
        <w:adjustRightInd w:val="0"/>
        <w:spacing w:after="0" w:line="240" w:lineRule="auto"/>
        <w:contextualSpacing/>
        <w:jc w:val="right"/>
        <w:rPr>
          <w:rFonts w:ascii="Times New Roman" w:hAnsi="Times New Roman"/>
          <w:sz w:val="28"/>
          <w:szCs w:val="28"/>
        </w:rPr>
      </w:pPr>
      <w:r w:rsidRPr="00957F2A">
        <w:rPr>
          <w:rFonts w:ascii="Times New Roman" w:hAnsi="Times New Roman"/>
          <w:sz w:val="28"/>
          <w:szCs w:val="28"/>
        </w:rPr>
        <w:t xml:space="preserve">Глава ____________  </w:t>
      </w:r>
      <w:r w:rsidR="000D539E">
        <w:rPr>
          <w:rFonts w:ascii="Times New Roman" w:hAnsi="Times New Roman"/>
          <w:sz w:val="28"/>
          <w:szCs w:val="28"/>
        </w:rPr>
        <w:t>Пешков А.В</w:t>
      </w:r>
      <w:r w:rsidR="00B34389">
        <w:rPr>
          <w:rFonts w:ascii="Times New Roman" w:hAnsi="Times New Roman"/>
          <w:sz w:val="28"/>
          <w:szCs w:val="28"/>
        </w:rPr>
        <w:t>.</w:t>
      </w:r>
    </w:p>
    <w:p w:rsidR="003F606C" w:rsidRPr="00957F2A" w:rsidRDefault="003F606C" w:rsidP="007029E3">
      <w:pPr>
        <w:autoSpaceDE w:val="0"/>
        <w:autoSpaceDN w:val="0"/>
        <w:adjustRightInd w:val="0"/>
        <w:spacing w:after="0" w:line="240" w:lineRule="auto"/>
        <w:contextualSpacing/>
        <w:jc w:val="center"/>
        <w:rPr>
          <w:rFonts w:ascii="Times New Roman" w:hAnsi="Times New Roman"/>
        </w:rPr>
      </w:pPr>
      <w:r w:rsidRPr="00957F2A">
        <w:rPr>
          <w:rFonts w:ascii="Times New Roman" w:hAnsi="Times New Roman"/>
        </w:rPr>
        <w:t>М.П.</w:t>
      </w:r>
    </w:p>
    <w:p w:rsidR="007C387B" w:rsidRPr="00957F2A" w:rsidRDefault="007C387B"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r w:rsidRPr="00957F2A">
        <w:rPr>
          <w:rFonts w:ascii="Times New Roman" w:eastAsia="Microsoft YaHei" w:hAnsi="Times New Roman"/>
          <w:b/>
          <w:i/>
          <w:caps/>
          <w:kern w:val="28"/>
          <w:sz w:val="28"/>
          <w:szCs w:val="28"/>
        </w:rPr>
        <w:t>Схема водоснабжения И  ВОДООТВЕДЕНИЯ</w:t>
      </w:r>
    </w:p>
    <w:p w:rsidR="003F606C" w:rsidRPr="00957F2A" w:rsidRDefault="000D539E" w:rsidP="007029E3">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КАБАРДИНСКОГО СЕЛЬСКОГО</w:t>
      </w:r>
      <w:r w:rsidR="003F606C" w:rsidRPr="00957F2A">
        <w:rPr>
          <w:rFonts w:ascii="Times New Roman" w:eastAsia="Microsoft YaHei" w:hAnsi="Times New Roman"/>
          <w:b/>
          <w:i/>
          <w:caps/>
          <w:kern w:val="28"/>
          <w:sz w:val="28"/>
          <w:szCs w:val="28"/>
        </w:rPr>
        <w:t xml:space="preserve"> поселения</w:t>
      </w:r>
    </w:p>
    <w:p w:rsidR="003F606C" w:rsidRPr="00957F2A" w:rsidRDefault="003F606C" w:rsidP="007029E3">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r w:rsidRPr="00957F2A">
        <w:rPr>
          <w:rFonts w:ascii="Times New Roman" w:eastAsia="Microsoft YaHei" w:hAnsi="Times New Roman"/>
          <w:b/>
          <w:i/>
          <w:caps/>
          <w:kern w:val="28"/>
          <w:sz w:val="28"/>
          <w:szCs w:val="28"/>
        </w:rPr>
        <w:t>апшеронского района</w:t>
      </w:r>
    </w:p>
    <w:p w:rsidR="003F606C" w:rsidRPr="00957F2A" w:rsidRDefault="003F606C" w:rsidP="007029E3">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r w:rsidRPr="00957F2A">
        <w:rPr>
          <w:rFonts w:ascii="Times New Roman" w:eastAsia="Microsoft YaHei" w:hAnsi="Times New Roman"/>
          <w:b/>
          <w:i/>
          <w:caps/>
          <w:kern w:val="28"/>
          <w:sz w:val="28"/>
          <w:szCs w:val="28"/>
        </w:rPr>
        <w:t>краснодарского края</w:t>
      </w:r>
    </w:p>
    <w:p w:rsidR="003F606C" w:rsidRPr="00957F2A" w:rsidRDefault="003F606C" w:rsidP="007029E3">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r w:rsidRPr="00957F2A">
        <w:rPr>
          <w:rFonts w:ascii="Times New Roman" w:eastAsia="Microsoft YaHei" w:hAnsi="Times New Roman"/>
          <w:b/>
          <w:i/>
          <w:caps/>
          <w:kern w:val="28"/>
          <w:sz w:val="28"/>
          <w:szCs w:val="28"/>
        </w:rPr>
        <w:t>НА ПЕРИОД С 2015 ПО 2025 гг.</w:t>
      </w: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jc w:val="center"/>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B97C9F" w:rsidRPr="00957F2A" w:rsidRDefault="00B97C9F" w:rsidP="007029E3">
      <w:pPr>
        <w:spacing w:after="0"/>
        <w:contextualSpacing/>
      </w:pPr>
    </w:p>
    <w:p w:rsidR="003F606C" w:rsidRPr="00957F2A" w:rsidRDefault="003F606C" w:rsidP="007029E3">
      <w:pPr>
        <w:spacing w:after="0"/>
        <w:contextualSpacing/>
      </w:pPr>
    </w:p>
    <w:p w:rsidR="003F606C" w:rsidRPr="00957F2A" w:rsidRDefault="003F606C" w:rsidP="007029E3">
      <w:pPr>
        <w:spacing w:after="0"/>
        <w:contextualSpacing/>
      </w:pPr>
    </w:p>
    <w:p w:rsidR="003F606C" w:rsidRPr="00957F2A" w:rsidRDefault="003F606C" w:rsidP="007029E3">
      <w:pPr>
        <w:tabs>
          <w:tab w:val="left" w:pos="5250"/>
        </w:tabs>
        <w:spacing w:after="0"/>
        <w:contextualSpacing/>
      </w:pPr>
      <w:r w:rsidRPr="00957F2A">
        <w:tab/>
      </w:r>
    </w:p>
    <w:p w:rsidR="00927889" w:rsidRPr="00957F2A" w:rsidRDefault="003F606C" w:rsidP="00B97C9F">
      <w:pPr>
        <w:tabs>
          <w:tab w:val="left" w:pos="5250"/>
        </w:tabs>
        <w:spacing w:after="0"/>
        <w:contextualSpacing/>
        <w:jc w:val="center"/>
        <w:rPr>
          <w:rFonts w:ascii="Times New Roman" w:hAnsi="Times New Roman"/>
          <w:b/>
          <w:i/>
          <w:sz w:val="32"/>
          <w:szCs w:val="32"/>
        </w:rPr>
      </w:pPr>
      <w:r w:rsidRPr="00957F2A">
        <w:rPr>
          <w:rFonts w:ascii="Times New Roman" w:hAnsi="Times New Roman" w:cs="Times New Roman"/>
          <w:sz w:val="28"/>
          <w:szCs w:val="28"/>
          <w:lang w:val="en-US"/>
        </w:rPr>
        <w:t>2015</w:t>
      </w:r>
      <w:r w:rsidRPr="00957F2A">
        <w:rPr>
          <w:rFonts w:ascii="Times New Roman" w:hAnsi="Times New Roman" w:cs="Times New Roman"/>
          <w:sz w:val="28"/>
          <w:szCs w:val="28"/>
        </w:rPr>
        <w:t>г.</w:t>
      </w:r>
      <w:r w:rsidR="00927889" w:rsidRPr="00957F2A">
        <w:rPr>
          <w:rFonts w:ascii="Times New Roman" w:hAnsi="Times New Roman"/>
          <w:b/>
          <w:i/>
          <w:sz w:val="32"/>
          <w:szCs w:val="32"/>
        </w:rPr>
        <w:br w:type="page"/>
      </w:r>
    </w:p>
    <w:sdt>
      <w:sdtPr>
        <w:rPr>
          <w:rFonts w:asciiTheme="minorHAnsi" w:eastAsiaTheme="minorEastAsia" w:hAnsiTheme="minorHAnsi" w:cstheme="minorBidi"/>
          <w:color w:val="auto"/>
          <w:sz w:val="22"/>
          <w:szCs w:val="22"/>
        </w:rPr>
        <w:id w:val="2143379550"/>
        <w:docPartObj>
          <w:docPartGallery w:val="Table of Contents"/>
          <w:docPartUnique/>
        </w:docPartObj>
      </w:sdtPr>
      <w:sdtEndPr>
        <w:rPr>
          <w:b/>
          <w:bCs/>
        </w:rPr>
      </w:sdtEndPr>
      <w:sdtContent>
        <w:p w:rsidR="002B5C74" w:rsidRPr="00957F2A" w:rsidRDefault="002B5C74" w:rsidP="002B5C74">
          <w:pPr>
            <w:pStyle w:val="ad"/>
            <w:jc w:val="center"/>
            <w:rPr>
              <w:rFonts w:ascii="Times New Roman" w:hAnsi="Times New Roman" w:cs="Times New Roman"/>
              <w:b/>
              <w:color w:val="auto"/>
            </w:rPr>
          </w:pPr>
          <w:r w:rsidRPr="00957F2A">
            <w:rPr>
              <w:rFonts w:ascii="Times New Roman" w:hAnsi="Times New Roman" w:cs="Times New Roman"/>
              <w:b/>
              <w:color w:val="auto"/>
            </w:rPr>
            <w:t>СОДЕРЖАНИЕ</w:t>
          </w:r>
          <w:r w:rsidRPr="00957F2A">
            <w:rPr>
              <w:rFonts w:ascii="Times New Roman" w:hAnsi="Times New Roman" w:cs="Times New Roman"/>
              <w:b/>
              <w:color w:val="auto"/>
            </w:rPr>
            <w:br/>
          </w:r>
        </w:p>
        <w:p w:rsidR="00946F25" w:rsidRDefault="00E86FCE">
          <w:pPr>
            <w:pStyle w:val="11"/>
            <w:tabs>
              <w:tab w:val="right" w:leader="dot" w:pos="10309"/>
            </w:tabs>
            <w:rPr>
              <w:noProof/>
            </w:rPr>
          </w:pPr>
          <w:r w:rsidRPr="00E86FCE">
            <w:fldChar w:fldCharType="begin"/>
          </w:r>
          <w:r w:rsidR="002B5C74" w:rsidRPr="00957F2A">
            <w:instrText xml:space="preserve"> TOC \o "1-3" \h \z \u </w:instrText>
          </w:r>
          <w:r w:rsidRPr="00E86FCE">
            <w:fldChar w:fldCharType="separate"/>
          </w:r>
          <w:hyperlink w:anchor="_Toc432615494" w:history="1">
            <w:r w:rsidR="00946F25" w:rsidRPr="00A424AA">
              <w:rPr>
                <w:rStyle w:val="aa"/>
                <w:rFonts w:ascii="Times New Roman" w:hAnsi="Times New Roman" w:cs="Times New Roman"/>
                <w:b/>
                <w:noProof/>
              </w:rPr>
              <w:t>Введение.</w:t>
            </w:r>
            <w:r w:rsidR="00946F25">
              <w:rPr>
                <w:noProof/>
                <w:webHidden/>
              </w:rPr>
              <w:tab/>
            </w:r>
            <w:r>
              <w:rPr>
                <w:noProof/>
                <w:webHidden/>
              </w:rPr>
              <w:fldChar w:fldCharType="begin"/>
            </w:r>
            <w:r w:rsidR="00946F25">
              <w:rPr>
                <w:noProof/>
                <w:webHidden/>
              </w:rPr>
              <w:instrText xml:space="preserve"> PAGEREF _Toc432615494 \h </w:instrText>
            </w:r>
            <w:r>
              <w:rPr>
                <w:noProof/>
                <w:webHidden/>
              </w:rPr>
            </w:r>
            <w:r>
              <w:rPr>
                <w:noProof/>
                <w:webHidden/>
              </w:rPr>
              <w:fldChar w:fldCharType="separate"/>
            </w:r>
            <w:r w:rsidR="00424EA0">
              <w:rPr>
                <w:noProof/>
                <w:webHidden/>
              </w:rPr>
              <w:t>7</w:t>
            </w:r>
            <w:r>
              <w:rPr>
                <w:noProof/>
                <w:webHidden/>
              </w:rPr>
              <w:fldChar w:fldCharType="end"/>
            </w:r>
          </w:hyperlink>
        </w:p>
        <w:p w:rsidR="00946F25" w:rsidRDefault="00E86FCE">
          <w:pPr>
            <w:pStyle w:val="11"/>
            <w:tabs>
              <w:tab w:val="left" w:pos="440"/>
              <w:tab w:val="right" w:leader="dot" w:pos="10309"/>
            </w:tabs>
            <w:rPr>
              <w:noProof/>
            </w:rPr>
          </w:pPr>
          <w:hyperlink w:anchor="_Toc432615495" w:history="1">
            <w:r w:rsidR="00946F25" w:rsidRPr="00A424AA">
              <w:rPr>
                <w:rStyle w:val="aa"/>
                <w:rFonts w:ascii="Times New Roman" w:hAnsi="Times New Roman"/>
                <w:b/>
                <w:noProof/>
              </w:rPr>
              <w:t>I.</w:t>
            </w:r>
            <w:r w:rsidR="00946F25">
              <w:rPr>
                <w:noProof/>
              </w:rPr>
              <w:tab/>
            </w:r>
            <w:r w:rsidR="00946F25" w:rsidRPr="00A424AA">
              <w:rPr>
                <w:rStyle w:val="aa"/>
                <w:rFonts w:ascii="Times New Roman" w:hAnsi="Times New Roman"/>
                <w:b/>
                <w:noProof/>
              </w:rPr>
              <w:t>ОБЩАЯ ЧАСТЬ.</w:t>
            </w:r>
            <w:r w:rsidR="00946F25">
              <w:rPr>
                <w:noProof/>
                <w:webHidden/>
              </w:rPr>
              <w:tab/>
            </w:r>
            <w:r>
              <w:rPr>
                <w:noProof/>
                <w:webHidden/>
              </w:rPr>
              <w:fldChar w:fldCharType="begin"/>
            </w:r>
            <w:r w:rsidR="00946F25">
              <w:rPr>
                <w:noProof/>
                <w:webHidden/>
              </w:rPr>
              <w:instrText xml:space="preserve"> PAGEREF _Toc432615495 \h </w:instrText>
            </w:r>
            <w:r>
              <w:rPr>
                <w:noProof/>
                <w:webHidden/>
              </w:rPr>
            </w:r>
            <w:r>
              <w:rPr>
                <w:noProof/>
                <w:webHidden/>
              </w:rPr>
              <w:fldChar w:fldCharType="separate"/>
            </w:r>
            <w:r w:rsidR="00424EA0">
              <w:rPr>
                <w:noProof/>
                <w:webHidden/>
              </w:rPr>
              <w:t>12</w:t>
            </w:r>
            <w:r>
              <w:rPr>
                <w:noProof/>
                <w:webHidden/>
              </w:rPr>
              <w:fldChar w:fldCharType="end"/>
            </w:r>
          </w:hyperlink>
        </w:p>
        <w:p w:rsidR="00946F25" w:rsidRDefault="00E86FCE">
          <w:pPr>
            <w:pStyle w:val="21"/>
            <w:tabs>
              <w:tab w:val="right" w:leader="dot" w:pos="10309"/>
            </w:tabs>
            <w:rPr>
              <w:noProof/>
            </w:rPr>
          </w:pPr>
          <w:hyperlink w:anchor="_Toc432615496" w:history="1">
            <w:r w:rsidR="00946F25" w:rsidRPr="00A424AA">
              <w:rPr>
                <w:rStyle w:val="aa"/>
                <w:rFonts w:ascii="Times New Roman" w:hAnsi="Times New Roman"/>
                <w:b/>
                <w:bCs/>
                <w:noProof/>
              </w:rPr>
              <w:t>Глава 1. Краткая характеристика территории.</w:t>
            </w:r>
            <w:r w:rsidR="00946F25">
              <w:rPr>
                <w:noProof/>
                <w:webHidden/>
              </w:rPr>
              <w:tab/>
            </w:r>
            <w:r>
              <w:rPr>
                <w:noProof/>
                <w:webHidden/>
              </w:rPr>
              <w:fldChar w:fldCharType="begin"/>
            </w:r>
            <w:r w:rsidR="00946F25">
              <w:rPr>
                <w:noProof/>
                <w:webHidden/>
              </w:rPr>
              <w:instrText xml:space="preserve"> PAGEREF _Toc432615496 \h </w:instrText>
            </w:r>
            <w:r>
              <w:rPr>
                <w:noProof/>
                <w:webHidden/>
              </w:rPr>
            </w:r>
            <w:r>
              <w:rPr>
                <w:noProof/>
                <w:webHidden/>
              </w:rPr>
              <w:fldChar w:fldCharType="separate"/>
            </w:r>
            <w:r w:rsidR="00424EA0">
              <w:rPr>
                <w:noProof/>
                <w:webHidden/>
              </w:rPr>
              <w:t>12</w:t>
            </w:r>
            <w:r>
              <w:rPr>
                <w:noProof/>
                <w:webHidden/>
              </w:rPr>
              <w:fldChar w:fldCharType="end"/>
            </w:r>
          </w:hyperlink>
        </w:p>
        <w:p w:rsidR="00946F25" w:rsidRDefault="00E86FCE">
          <w:pPr>
            <w:pStyle w:val="21"/>
            <w:tabs>
              <w:tab w:val="right" w:leader="dot" w:pos="10309"/>
            </w:tabs>
            <w:rPr>
              <w:noProof/>
            </w:rPr>
          </w:pPr>
          <w:hyperlink w:anchor="_Toc432615497" w:history="1">
            <w:r w:rsidR="00946F25" w:rsidRPr="00A424AA">
              <w:rPr>
                <w:rStyle w:val="aa"/>
                <w:rFonts w:ascii="Times New Roman" w:hAnsi="Times New Roman"/>
                <w:b/>
                <w:bCs/>
                <w:noProof/>
              </w:rPr>
              <w:t>Глава 2. Краткая характеристика системы водоснабжения и водоотведения.</w:t>
            </w:r>
            <w:r w:rsidR="00946F25">
              <w:rPr>
                <w:noProof/>
                <w:webHidden/>
              </w:rPr>
              <w:tab/>
            </w:r>
            <w:r>
              <w:rPr>
                <w:noProof/>
                <w:webHidden/>
              </w:rPr>
              <w:fldChar w:fldCharType="begin"/>
            </w:r>
            <w:r w:rsidR="00946F25">
              <w:rPr>
                <w:noProof/>
                <w:webHidden/>
              </w:rPr>
              <w:instrText xml:space="preserve"> PAGEREF _Toc432615497 \h </w:instrText>
            </w:r>
            <w:r>
              <w:rPr>
                <w:noProof/>
                <w:webHidden/>
              </w:rPr>
            </w:r>
            <w:r>
              <w:rPr>
                <w:noProof/>
                <w:webHidden/>
              </w:rPr>
              <w:fldChar w:fldCharType="separate"/>
            </w:r>
            <w:r w:rsidR="00424EA0">
              <w:rPr>
                <w:noProof/>
                <w:webHidden/>
              </w:rPr>
              <w:t>16</w:t>
            </w:r>
            <w:r>
              <w:rPr>
                <w:noProof/>
                <w:webHidden/>
              </w:rPr>
              <w:fldChar w:fldCharType="end"/>
            </w:r>
          </w:hyperlink>
        </w:p>
        <w:p w:rsidR="00946F25" w:rsidRDefault="00E86FCE">
          <w:pPr>
            <w:pStyle w:val="11"/>
            <w:tabs>
              <w:tab w:val="left" w:pos="660"/>
              <w:tab w:val="right" w:leader="dot" w:pos="10309"/>
            </w:tabs>
            <w:rPr>
              <w:noProof/>
            </w:rPr>
          </w:pPr>
          <w:hyperlink w:anchor="_Toc432615498" w:history="1">
            <w:r w:rsidR="00946F25" w:rsidRPr="00A424AA">
              <w:rPr>
                <w:rStyle w:val="aa"/>
                <w:rFonts w:ascii="Times New Roman" w:hAnsi="Times New Roman"/>
                <w:b/>
                <w:noProof/>
              </w:rPr>
              <w:t>II.</w:t>
            </w:r>
            <w:r w:rsidR="00946F25">
              <w:rPr>
                <w:noProof/>
              </w:rPr>
              <w:tab/>
            </w:r>
            <w:r w:rsidR="00946F25" w:rsidRPr="00A424AA">
              <w:rPr>
                <w:rStyle w:val="aa"/>
                <w:rFonts w:ascii="Times New Roman" w:hAnsi="Times New Roman"/>
                <w:b/>
                <w:noProof/>
              </w:rPr>
              <w:t>ВОДОСНАБЖЕНИЕ.</w:t>
            </w:r>
            <w:r w:rsidR="00946F25">
              <w:rPr>
                <w:noProof/>
                <w:webHidden/>
              </w:rPr>
              <w:tab/>
            </w:r>
            <w:r>
              <w:rPr>
                <w:noProof/>
                <w:webHidden/>
              </w:rPr>
              <w:fldChar w:fldCharType="begin"/>
            </w:r>
            <w:r w:rsidR="00946F25">
              <w:rPr>
                <w:noProof/>
                <w:webHidden/>
              </w:rPr>
              <w:instrText xml:space="preserve"> PAGEREF _Toc432615498 \h </w:instrText>
            </w:r>
            <w:r>
              <w:rPr>
                <w:noProof/>
                <w:webHidden/>
              </w:rPr>
            </w:r>
            <w:r>
              <w:rPr>
                <w:noProof/>
                <w:webHidden/>
              </w:rPr>
              <w:fldChar w:fldCharType="separate"/>
            </w:r>
            <w:r w:rsidR="00424EA0">
              <w:rPr>
                <w:noProof/>
                <w:webHidden/>
              </w:rPr>
              <w:t>21</w:t>
            </w:r>
            <w:r>
              <w:rPr>
                <w:noProof/>
                <w:webHidden/>
              </w:rPr>
              <w:fldChar w:fldCharType="end"/>
            </w:r>
          </w:hyperlink>
        </w:p>
        <w:p w:rsidR="00946F25" w:rsidRDefault="00E86FCE">
          <w:pPr>
            <w:pStyle w:val="21"/>
            <w:tabs>
              <w:tab w:val="right" w:leader="dot" w:pos="10309"/>
            </w:tabs>
            <w:rPr>
              <w:noProof/>
            </w:rPr>
          </w:pPr>
          <w:hyperlink w:anchor="_Toc432615499" w:history="1">
            <w:r w:rsidR="00946F25" w:rsidRPr="00A424AA">
              <w:rPr>
                <w:rStyle w:val="aa"/>
                <w:rFonts w:ascii="Times New Roman" w:hAnsi="Times New Roman"/>
                <w:b/>
                <w:bCs/>
                <w:noProof/>
              </w:rPr>
              <w:t>Глава 1. Технико-экономическое состояние централизованной системы водоснабжения.</w:t>
            </w:r>
            <w:r w:rsidR="00946F25">
              <w:rPr>
                <w:noProof/>
                <w:webHidden/>
              </w:rPr>
              <w:tab/>
            </w:r>
            <w:r>
              <w:rPr>
                <w:noProof/>
                <w:webHidden/>
              </w:rPr>
              <w:fldChar w:fldCharType="begin"/>
            </w:r>
            <w:r w:rsidR="00946F25">
              <w:rPr>
                <w:noProof/>
                <w:webHidden/>
              </w:rPr>
              <w:instrText xml:space="preserve"> PAGEREF _Toc432615499 \h </w:instrText>
            </w:r>
            <w:r>
              <w:rPr>
                <w:noProof/>
                <w:webHidden/>
              </w:rPr>
            </w:r>
            <w:r>
              <w:rPr>
                <w:noProof/>
                <w:webHidden/>
              </w:rPr>
              <w:fldChar w:fldCharType="separate"/>
            </w:r>
            <w:r w:rsidR="00424EA0">
              <w:rPr>
                <w:noProof/>
                <w:webHidden/>
              </w:rPr>
              <w:t>21</w:t>
            </w:r>
            <w:r>
              <w:rPr>
                <w:noProof/>
                <w:webHidden/>
              </w:rPr>
              <w:fldChar w:fldCharType="end"/>
            </w:r>
          </w:hyperlink>
        </w:p>
        <w:p w:rsidR="00946F25" w:rsidRDefault="00E86FCE">
          <w:pPr>
            <w:pStyle w:val="31"/>
            <w:tabs>
              <w:tab w:val="right" w:leader="dot" w:pos="10309"/>
            </w:tabs>
            <w:rPr>
              <w:noProof/>
            </w:rPr>
          </w:pPr>
          <w:hyperlink w:anchor="_Toc432615500" w:history="1">
            <w:r w:rsidR="00946F25" w:rsidRPr="00A424AA">
              <w:rPr>
                <w:rStyle w:val="aa"/>
                <w:rFonts w:ascii="Times New Roman" w:hAnsi="Times New Roman"/>
                <w:b/>
                <w:bCs/>
                <w:i/>
                <w:noProof/>
              </w:rPr>
              <w:t>1). Описание системы и структуры водоснабжения и деление территории на эксплуатационные зоны.</w:t>
            </w:r>
            <w:r w:rsidR="00946F25">
              <w:rPr>
                <w:noProof/>
                <w:webHidden/>
              </w:rPr>
              <w:tab/>
            </w:r>
            <w:r>
              <w:rPr>
                <w:noProof/>
                <w:webHidden/>
              </w:rPr>
              <w:fldChar w:fldCharType="begin"/>
            </w:r>
            <w:r w:rsidR="00946F25">
              <w:rPr>
                <w:noProof/>
                <w:webHidden/>
              </w:rPr>
              <w:instrText xml:space="preserve"> PAGEREF _Toc432615500 \h </w:instrText>
            </w:r>
            <w:r>
              <w:rPr>
                <w:noProof/>
                <w:webHidden/>
              </w:rPr>
            </w:r>
            <w:r>
              <w:rPr>
                <w:noProof/>
                <w:webHidden/>
              </w:rPr>
              <w:fldChar w:fldCharType="separate"/>
            </w:r>
            <w:r w:rsidR="00424EA0">
              <w:rPr>
                <w:noProof/>
                <w:webHidden/>
              </w:rPr>
              <w:t>21</w:t>
            </w:r>
            <w:r>
              <w:rPr>
                <w:noProof/>
                <w:webHidden/>
              </w:rPr>
              <w:fldChar w:fldCharType="end"/>
            </w:r>
          </w:hyperlink>
        </w:p>
        <w:p w:rsidR="00946F25" w:rsidRDefault="00E86FCE">
          <w:pPr>
            <w:pStyle w:val="31"/>
            <w:tabs>
              <w:tab w:val="right" w:leader="dot" w:pos="10309"/>
            </w:tabs>
            <w:rPr>
              <w:noProof/>
            </w:rPr>
          </w:pPr>
          <w:hyperlink w:anchor="_Toc432615501" w:history="1">
            <w:r w:rsidR="00946F25" w:rsidRPr="00A424AA">
              <w:rPr>
                <w:rStyle w:val="aa"/>
                <w:rFonts w:ascii="Times New Roman" w:hAnsi="Times New Roman"/>
                <w:b/>
                <w:bCs/>
                <w:i/>
                <w:noProof/>
              </w:rPr>
              <w:t>2). Описание территорий, не охваченных централизованными системами водоснабжения.</w:t>
            </w:r>
            <w:r w:rsidR="00946F25">
              <w:rPr>
                <w:noProof/>
                <w:webHidden/>
              </w:rPr>
              <w:tab/>
            </w:r>
            <w:r>
              <w:rPr>
                <w:noProof/>
                <w:webHidden/>
              </w:rPr>
              <w:fldChar w:fldCharType="begin"/>
            </w:r>
            <w:r w:rsidR="00946F25">
              <w:rPr>
                <w:noProof/>
                <w:webHidden/>
              </w:rPr>
              <w:instrText xml:space="preserve"> PAGEREF _Toc432615501 \h </w:instrText>
            </w:r>
            <w:r>
              <w:rPr>
                <w:noProof/>
                <w:webHidden/>
              </w:rPr>
            </w:r>
            <w:r>
              <w:rPr>
                <w:noProof/>
                <w:webHidden/>
              </w:rPr>
              <w:fldChar w:fldCharType="separate"/>
            </w:r>
            <w:r w:rsidR="00424EA0">
              <w:rPr>
                <w:noProof/>
                <w:webHidden/>
              </w:rPr>
              <w:t>23</w:t>
            </w:r>
            <w:r>
              <w:rPr>
                <w:noProof/>
                <w:webHidden/>
              </w:rPr>
              <w:fldChar w:fldCharType="end"/>
            </w:r>
          </w:hyperlink>
        </w:p>
        <w:p w:rsidR="00946F25" w:rsidRDefault="00E86FCE">
          <w:pPr>
            <w:pStyle w:val="31"/>
            <w:tabs>
              <w:tab w:val="right" w:leader="dot" w:pos="10309"/>
            </w:tabs>
            <w:rPr>
              <w:noProof/>
            </w:rPr>
          </w:pPr>
          <w:hyperlink w:anchor="_Toc432615502" w:history="1">
            <w:r w:rsidR="00946F25" w:rsidRPr="00A424AA">
              <w:rPr>
                <w:rStyle w:val="aa"/>
                <w:rFonts w:ascii="Times New Roman" w:hAnsi="Times New Roman"/>
                <w:b/>
                <w:bCs/>
                <w:i/>
                <w:noProof/>
              </w:rPr>
              <w:t>3). Технологические зоны водоснабжения, зоны централизованного  и нецентрализованного водоснабжения и перечень централизованных систем.</w:t>
            </w:r>
            <w:r w:rsidR="00946F25">
              <w:rPr>
                <w:noProof/>
                <w:webHidden/>
              </w:rPr>
              <w:tab/>
            </w:r>
            <w:r>
              <w:rPr>
                <w:noProof/>
                <w:webHidden/>
              </w:rPr>
              <w:fldChar w:fldCharType="begin"/>
            </w:r>
            <w:r w:rsidR="00946F25">
              <w:rPr>
                <w:noProof/>
                <w:webHidden/>
              </w:rPr>
              <w:instrText xml:space="preserve"> PAGEREF _Toc432615502 \h </w:instrText>
            </w:r>
            <w:r>
              <w:rPr>
                <w:noProof/>
                <w:webHidden/>
              </w:rPr>
            </w:r>
            <w:r>
              <w:rPr>
                <w:noProof/>
                <w:webHidden/>
              </w:rPr>
              <w:fldChar w:fldCharType="separate"/>
            </w:r>
            <w:r w:rsidR="00424EA0">
              <w:rPr>
                <w:noProof/>
                <w:webHidden/>
              </w:rPr>
              <w:t>23</w:t>
            </w:r>
            <w:r>
              <w:rPr>
                <w:noProof/>
                <w:webHidden/>
              </w:rPr>
              <w:fldChar w:fldCharType="end"/>
            </w:r>
          </w:hyperlink>
        </w:p>
        <w:p w:rsidR="00946F25" w:rsidRDefault="00E86FCE">
          <w:pPr>
            <w:pStyle w:val="31"/>
            <w:tabs>
              <w:tab w:val="right" w:leader="dot" w:pos="10309"/>
            </w:tabs>
            <w:rPr>
              <w:noProof/>
            </w:rPr>
          </w:pPr>
          <w:hyperlink w:anchor="_Toc432615503" w:history="1">
            <w:r w:rsidR="00946F25" w:rsidRPr="00A424AA">
              <w:rPr>
                <w:rStyle w:val="aa"/>
                <w:rFonts w:ascii="Times New Roman" w:hAnsi="Times New Roman"/>
                <w:b/>
                <w:bCs/>
                <w:i/>
                <w:noProof/>
              </w:rPr>
              <w:t>4). Описание результатов технического обследования централизованных систем водоснабжения.</w:t>
            </w:r>
            <w:r w:rsidR="00946F25">
              <w:rPr>
                <w:noProof/>
                <w:webHidden/>
              </w:rPr>
              <w:tab/>
            </w:r>
            <w:r>
              <w:rPr>
                <w:noProof/>
                <w:webHidden/>
              </w:rPr>
              <w:fldChar w:fldCharType="begin"/>
            </w:r>
            <w:r w:rsidR="00946F25">
              <w:rPr>
                <w:noProof/>
                <w:webHidden/>
              </w:rPr>
              <w:instrText xml:space="preserve"> PAGEREF _Toc432615503 \h </w:instrText>
            </w:r>
            <w:r>
              <w:rPr>
                <w:noProof/>
                <w:webHidden/>
              </w:rPr>
            </w:r>
            <w:r>
              <w:rPr>
                <w:noProof/>
                <w:webHidden/>
              </w:rPr>
              <w:fldChar w:fldCharType="separate"/>
            </w:r>
            <w:r w:rsidR="00424EA0">
              <w:rPr>
                <w:noProof/>
                <w:webHidden/>
              </w:rPr>
              <w:t>24</w:t>
            </w:r>
            <w:r>
              <w:rPr>
                <w:noProof/>
                <w:webHidden/>
              </w:rPr>
              <w:fldChar w:fldCharType="end"/>
            </w:r>
          </w:hyperlink>
        </w:p>
        <w:p w:rsidR="00946F25" w:rsidRDefault="00E86FCE">
          <w:pPr>
            <w:pStyle w:val="31"/>
            <w:tabs>
              <w:tab w:val="right" w:leader="dot" w:pos="10309"/>
            </w:tabs>
            <w:rPr>
              <w:noProof/>
            </w:rPr>
          </w:pPr>
          <w:hyperlink w:anchor="_Toc432615504" w:history="1">
            <w:r w:rsidR="00946F25" w:rsidRPr="00A424AA">
              <w:rPr>
                <w:rStyle w:val="aa"/>
                <w:rFonts w:ascii="Times New Roman" w:hAnsi="Times New Roman"/>
                <w:b/>
                <w:bCs/>
                <w:i/>
                <w:noProof/>
              </w:rPr>
              <w:t>5). Описание существующих технических и технологических решений по предотвращению замерзания воды.</w:t>
            </w:r>
            <w:r w:rsidR="00946F25">
              <w:rPr>
                <w:noProof/>
                <w:webHidden/>
              </w:rPr>
              <w:tab/>
            </w:r>
            <w:r>
              <w:rPr>
                <w:noProof/>
                <w:webHidden/>
              </w:rPr>
              <w:fldChar w:fldCharType="begin"/>
            </w:r>
            <w:r w:rsidR="00946F25">
              <w:rPr>
                <w:noProof/>
                <w:webHidden/>
              </w:rPr>
              <w:instrText xml:space="preserve"> PAGEREF _Toc432615504 \h </w:instrText>
            </w:r>
            <w:r>
              <w:rPr>
                <w:noProof/>
                <w:webHidden/>
              </w:rPr>
            </w:r>
            <w:r>
              <w:rPr>
                <w:noProof/>
                <w:webHidden/>
              </w:rPr>
              <w:fldChar w:fldCharType="separate"/>
            </w:r>
            <w:r w:rsidR="00424EA0">
              <w:rPr>
                <w:noProof/>
                <w:webHidden/>
              </w:rPr>
              <w:t>28</w:t>
            </w:r>
            <w:r>
              <w:rPr>
                <w:noProof/>
                <w:webHidden/>
              </w:rPr>
              <w:fldChar w:fldCharType="end"/>
            </w:r>
          </w:hyperlink>
        </w:p>
        <w:p w:rsidR="00946F25" w:rsidRDefault="00E86FCE">
          <w:pPr>
            <w:pStyle w:val="21"/>
            <w:tabs>
              <w:tab w:val="right" w:leader="dot" w:pos="10309"/>
            </w:tabs>
            <w:rPr>
              <w:noProof/>
            </w:rPr>
          </w:pPr>
          <w:hyperlink w:anchor="_Toc432615505" w:history="1">
            <w:r w:rsidR="00946F25" w:rsidRPr="00A424AA">
              <w:rPr>
                <w:rStyle w:val="aa"/>
                <w:rFonts w:ascii="Times New Roman" w:hAnsi="Times New Roman"/>
                <w:b/>
                <w:bCs/>
                <w:noProof/>
              </w:rPr>
              <w:t>Глава 2. Направления развития централизованных систем водоснабжения.</w:t>
            </w:r>
            <w:r w:rsidR="00946F25">
              <w:rPr>
                <w:noProof/>
                <w:webHidden/>
              </w:rPr>
              <w:tab/>
            </w:r>
            <w:r>
              <w:rPr>
                <w:noProof/>
                <w:webHidden/>
              </w:rPr>
              <w:fldChar w:fldCharType="begin"/>
            </w:r>
            <w:r w:rsidR="00946F25">
              <w:rPr>
                <w:noProof/>
                <w:webHidden/>
              </w:rPr>
              <w:instrText xml:space="preserve"> PAGEREF _Toc432615505 \h </w:instrText>
            </w:r>
            <w:r>
              <w:rPr>
                <w:noProof/>
                <w:webHidden/>
              </w:rPr>
            </w:r>
            <w:r>
              <w:rPr>
                <w:noProof/>
                <w:webHidden/>
              </w:rPr>
              <w:fldChar w:fldCharType="separate"/>
            </w:r>
            <w:r w:rsidR="00424EA0">
              <w:rPr>
                <w:noProof/>
                <w:webHidden/>
              </w:rPr>
              <w:t>29</w:t>
            </w:r>
            <w:r>
              <w:rPr>
                <w:noProof/>
                <w:webHidden/>
              </w:rPr>
              <w:fldChar w:fldCharType="end"/>
            </w:r>
          </w:hyperlink>
        </w:p>
        <w:p w:rsidR="00946F25" w:rsidRDefault="00E86FCE">
          <w:pPr>
            <w:pStyle w:val="31"/>
            <w:tabs>
              <w:tab w:val="right" w:leader="dot" w:pos="10309"/>
            </w:tabs>
            <w:rPr>
              <w:noProof/>
            </w:rPr>
          </w:pPr>
          <w:hyperlink w:anchor="_Toc432615506" w:history="1">
            <w:r w:rsidR="00946F25" w:rsidRPr="00A424AA">
              <w:rPr>
                <w:rStyle w:val="aa"/>
                <w:rFonts w:ascii="Times New Roman" w:hAnsi="Times New Roman"/>
                <w:b/>
                <w:bCs/>
                <w:i/>
                <w:noProof/>
              </w:rPr>
              <w:t>1). Основные направления, принципы, задачи и целевые показатели развития централизованных систем водоснабжения.</w:t>
            </w:r>
            <w:r w:rsidR="00946F25">
              <w:rPr>
                <w:noProof/>
                <w:webHidden/>
              </w:rPr>
              <w:tab/>
            </w:r>
            <w:r>
              <w:rPr>
                <w:noProof/>
                <w:webHidden/>
              </w:rPr>
              <w:fldChar w:fldCharType="begin"/>
            </w:r>
            <w:r w:rsidR="00946F25">
              <w:rPr>
                <w:noProof/>
                <w:webHidden/>
              </w:rPr>
              <w:instrText xml:space="preserve"> PAGEREF _Toc432615506 \h </w:instrText>
            </w:r>
            <w:r>
              <w:rPr>
                <w:noProof/>
                <w:webHidden/>
              </w:rPr>
            </w:r>
            <w:r>
              <w:rPr>
                <w:noProof/>
                <w:webHidden/>
              </w:rPr>
              <w:fldChar w:fldCharType="separate"/>
            </w:r>
            <w:r w:rsidR="00424EA0">
              <w:rPr>
                <w:noProof/>
                <w:webHidden/>
              </w:rPr>
              <w:t>29</w:t>
            </w:r>
            <w:r>
              <w:rPr>
                <w:noProof/>
                <w:webHidden/>
              </w:rPr>
              <w:fldChar w:fldCharType="end"/>
            </w:r>
          </w:hyperlink>
        </w:p>
        <w:p w:rsidR="00946F25" w:rsidRDefault="00E86FCE">
          <w:pPr>
            <w:pStyle w:val="31"/>
            <w:tabs>
              <w:tab w:val="right" w:leader="dot" w:pos="10309"/>
            </w:tabs>
            <w:rPr>
              <w:noProof/>
            </w:rPr>
          </w:pPr>
          <w:hyperlink w:anchor="_Toc432615507" w:history="1">
            <w:r w:rsidR="00946F25" w:rsidRPr="00A424AA">
              <w:rPr>
                <w:rStyle w:val="aa"/>
                <w:rFonts w:ascii="Times New Roman" w:hAnsi="Times New Roman" w:cs="Times New Roman"/>
                <w:b/>
                <w:bCs/>
                <w:i/>
                <w:noProof/>
              </w:rPr>
              <w:t>2). Различные сценарии развития централизованных систем водоснабжения  в зависимости от различных сценариев развития поселения.</w:t>
            </w:r>
            <w:r w:rsidR="00946F25">
              <w:rPr>
                <w:noProof/>
                <w:webHidden/>
              </w:rPr>
              <w:tab/>
            </w:r>
            <w:r>
              <w:rPr>
                <w:noProof/>
                <w:webHidden/>
              </w:rPr>
              <w:fldChar w:fldCharType="begin"/>
            </w:r>
            <w:r w:rsidR="00946F25">
              <w:rPr>
                <w:noProof/>
                <w:webHidden/>
              </w:rPr>
              <w:instrText xml:space="preserve"> PAGEREF _Toc432615507 \h </w:instrText>
            </w:r>
            <w:r>
              <w:rPr>
                <w:noProof/>
                <w:webHidden/>
              </w:rPr>
            </w:r>
            <w:r>
              <w:rPr>
                <w:noProof/>
                <w:webHidden/>
              </w:rPr>
              <w:fldChar w:fldCharType="separate"/>
            </w:r>
            <w:r w:rsidR="00424EA0">
              <w:rPr>
                <w:noProof/>
                <w:webHidden/>
              </w:rPr>
              <w:t>30</w:t>
            </w:r>
            <w:r>
              <w:rPr>
                <w:noProof/>
                <w:webHidden/>
              </w:rPr>
              <w:fldChar w:fldCharType="end"/>
            </w:r>
          </w:hyperlink>
        </w:p>
        <w:p w:rsidR="00946F25" w:rsidRDefault="00E86FCE">
          <w:pPr>
            <w:pStyle w:val="21"/>
            <w:tabs>
              <w:tab w:val="right" w:leader="dot" w:pos="10309"/>
            </w:tabs>
            <w:rPr>
              <w:noProof/>
            </w:rPr>
          </w:pPr>
          <w:hyperlink w:anchor="_Toc432615508" w:history="1">
            <w:r w:rsidR="00946F25" w:rsidRPr="00A424AA">
              <w:rPr>
                <w:rStyle w:val="aa"/>
                <w:rFonts w:ascii="Times New Roman" w:hAnsi="Times New Roman"/>
                <w:b/>
                <w:bCs/>
                <w:noProof/>
              </w:rPr>
              <w:t>Глава 3. Баланс водоснабжения и потребления воды.</w:t>
            </w:r>
            <w:r w:rsidR="00946F25">
              <w:rPr>
                <w:noProof/>
                <w:webHidden/>
              </w:rPr>
              <w:tab/>
            </w:r>
            <w:r>
              <w:rPr>
                <w:noProof/>
                <w:webHidden/>
              </w:rPr>
              <w:fldChar w:fldCharType="begin"/>
            </w:r>
            <w:r w:rsidR="00946F25">
              <w:rPr>
                <w:noProof/>
                <w:webHidden/>
              </w:rPr>
              <w:instrText xml:space="preserve"> PAGEREF _Toc432615508 \h </w:instrText>
            </w:r>
            <w:r>
              <w:rPr>
                <w:noProof/>
                <w:webHidden/>
              </w:rPr>
            </w:r>
            <w:r>
              <w:rPr>
                <w:noProof/>
                <w:webHidden/>
              </w:rPr>
              <w:fldChar w:fldCharType="separate"/>
            </w:r>
            <w:r w:rsidR="00424EA0">
              <w:rPr>
                <w:noProof/>
                <w:webHidden/>
              </w:rPr>
              <w:t>32</w:t>
            </w:r>
            <w:r>
              <w:rPr>
                <w:noProof/>
                <w:webHidden/>
              </w:rPr>
              <w:fldChar w:fldCharType="end"/>
            </w:r>
          </w:hyperlink>
        </w:p>
        <w:p w:rsidR="00946F25" w:rsidRDefault="00E86FCE">
          <w:pPr>
            <w:pStyle w:val="31"/>
            <w:tabs>
              <w:tab w:val="right" w:leader="dot" w:pos="10309"/>
            </w:tabs>
            <w:rPr>
              <w:noProof/>
            </w:rPr>
          </w:pPr>
          <w:hyperlink w:anchor="_Toc432615509" w:history="1">
            <w:r w:rsidR="00946F25" w:rsidRPr="00A424AA">
              <w:rPr>
                <w:rStyle w:val="aa"/>
                <w:rFonts w:ascii="Times New Roman" w:hAnsi="Times New Roman"/>
                <w:b/>
                <w:bCs/>
                <w:i/>
                <w:noProof/>
              </w:rPr>
              <w:t>1). Общий баланс подачи и реализации горячей, питьевой, технической воды, включая анализ и оценку структурных составляющих потерь воды  при ее производстве и транспортировке.</w:t>
            </w:r>
            <w:r w:rsidR="00946F25">
              <w:rPr>
                <w:noProof/>
                <w:webHidden/>
              </w:rPr>
              <w:tab/>
            </w:r>
            <w:r>
              <w:rPr>
                <w:noProof/>
                <w:webHidden/>
              </w:rPr>
              <w:fldChar w:fldCharType="begin"/>
            </w:r>
            <w:r w:rsidR="00946F25">
              <w:rPr>
                <w:noProof/>
                <w:webHidden/>
              </w:rPr>
              <w:instrText xml:space="preserve"> PAGEREF _Toc432615509 \h </w:instrText>
            </w:r>
            <w:r>
              <w:rPr>
                <w:noProof/>
                <w:webHidden/>
              </w:rPr>
            </w:r>
            <w:r>
              <w:rPr>
                <w:noProof/>
                <w:webHidden/>
              </w:rPr>
              <w:fldChar w:fldCharType="separate"/>
            </w:r>
            <w:r w:rsidR="00424EA0">
              <w:rPr>
                <w:noProof/>
                <w:webHidden/>
              </w:rPr>
              <w:t>32</w:t>
            </w:r>
            <w:r>
              <w:rPr>
                <w:noProof/>
                <w:webHidden/>
              </w:rPr>
              <w:fldChar w:fldCharType="end"/>
            </w:r>
          </w:hyperlink>
        </w:p>
        <w:p w:rsidR="00946F25" w:rsidRDefault="00E86FCE">
          <w:pPr>
            <w:pStyle w:val="31"/>
            <w:tabs>
              <w:tab w:val="right" w:leader="dot" w:pos="10309"/>
            </w:tabs>
            <w:rPr>
              <w:noProof/>
            </w:rPr>
          </w:pPr>
          <w:hyperlink w:anchor="_Toc432615510" w:history="1">
            <w:r w:rsidR="00946F25" w:rsidRPr="00A424AA">
              <w:rPr>
                <w:rStyle w:val="aa"/>
                <w:rFonts w:ascii="Times New Roman" w:hAnsi="Times New Roman" w:cs="Times New Roman"/>
                <w:b/>
                <w:i/>
                <w:noProof/>
              </w:rPr>
              <w:t>2). Территориальный баланс подачи горячей, питьевой, технической воды по технологическим зонам водоснабжения.</w:t>
            </w:r>
            <w:r w:rsidR="00946F25">
              <w:rPr>
                <w:noProof/>
                <w:webHidden/>
              </w:rPr>
              <w:tab/>
            </w:r>
            <w:r>
              <w:rPr>
                <w:noProof/>
                <w:webHidden/>
              </w:rPr>
              <w:fldChar w:fldCharType="begin"/>
            </w:r>
            <w:r w:rsidR="00946F25">
              <w:rPr>
                <w:noProof/>
                <w:webHidden/>
              </w:rPr>
              <w:instrText xml:space="preserve"> PAGEREF _Toc432615510 \h </w:instrText>
            </w:r>
            <w:r>
              <w:rPr>
                <w:noProof/>
                <w:webHidden/>
              </w:rPr>
            </w:r>
            <w:r>
              <w:rPr>
                <w:noProof/>
                <w:webHidden/>
              </w:rPr>
              <w:fldChar w:fldCharType="separate"/>
            </w:r>
            <w:r w:rsidR="00424EA0">
              <w:rPr>
                <w:noProof/>
                <w:webHidden/>
              </w:rPr>
              <w:t>32</w:t>
            </w:r>
            <w:r>
              <w:rPr>
                <w:noProof/>
                <w:webHidden/>
              </w:rPr>
              <w:fldChar w:fldCharType="end"/>
            </w:r>
          </w:hyperlink>
        </w:p>
        <w:p w:rsidR="00946F25" w:rsidRDefault="00E86FCE">
          <w:pPr>
            <w:pStyle w:val="31"/>
            <w:tabs>
              <w:tab w:val="right" w:leader="dot" w:pos="10309"/>
            </w:tabs>
            <w:rPr>
              <w:noProof/>
            </w:rPr>
          </w:pPr>
          <w:hyperlink w:anchor="_Toc432615511" w:history="1">
            <w:r w:rsidR="00946F25" w:rsidRPr="00A424AA">
              <w:rPr>
                <w:rStyle w:val="aa"/>
                <w:rFonts w:ascii="Times New Roman" w:hAnsi="Times New Roman" w:cs="Times New Roman"/>
                <w:b/>
                <w:i/>
                <w:noProof/>
              </w:rPr>
              <w:t>3). Структурный баланс реализации горячей, питьевой, технической воды исходя из статистических и расчетных дынных и сведений о действующих нормативах потребления коммунальных услуг.</w:t>
            </w:r>
            <w:r w:rsidR="00946F25">
              <w:rPr>
                <w:noProof/>
                <w:webHidden/>
              </w:rPr>
              <w:tab/>
            </w:r>
            <w:r>
              <w:rPr>
                <w:noProof/>
                <w:webHidden/>
              </w:rPr>
              <w:fldChar w:fldCharType="begin"/>
            </w:r>
            <w:r w:rsidR="00946F25">
              <w:rPr>
                <w:noProof/>
                <w:webHidden/>
              </w:rPr>
              <w:instrText xml:space="preserve"> PAGEREF _Toc432615511 \h </w:instrText>
            </w:r>
            <w:r>
              <w:rPr>
                <w:noProof/>
                <w:webHidden/>
              </w:rPr>
            </w:r>
            <w:r>
              <w:rPr>
                <w:noProof/>
                <w:webHidden/>
              </w:rPr>
              <w:fldChar w:fldCharType="separate"/>
            </w:r>
            <w:r w:rsidR="00424EA0">
              <w:rPr>
                <w:noProof/>
                <w:webHidden/>
              </w:rPr>
              <w:t>32</w:t>
            </w:r>
            <w:r>
              <w:rPr>
                <w:noProof/>
                <w:webHidden/>
              </w:rPr>
              <w:fldChar w:fldCharType="end"/>
            </w:r>
          </w:hyperlink>
        </w:p>
        <w:p w:rsidR="00946F25" w:rsidRDefault="00E86FCE">
          <w:pPr>
            <w:pStyle w:val="31"/>
            <w:tabs>
              <w:tab w:val="right" w:leader="dot" w:pos="10309"/>
            </w:tabs>
            <w:rPr>
              <w:noProof/>
            </w:rPr>
          </w:pPr>
          <w:hyperlink w:anchor="_Toc432615512" w:history="1">
            <w:r w:rsidR="00946F25" w:rsidRPr="00A424AA">
              <w:rPr>
                <w:rStyle w:val="aa"/>
                <w:rFonts w:ascii="Times New Roman" w:hAnsi="Times New Roman"/>
                <w:b/>
                <w:bCs/>
                <w:i/>
                <w:noProof/>
              </w:rPr>
              <w:t>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946F25">
              <w:rPr>
                <w:noProof/>
                <w:webHidden/>
              </w:rPr>
              <w:tab/>
            </w:r>
            <w:r>
              <w:rPr>
                <w:noProof/>
                <w:webHidden/>
              </w:rPr>
              <w:fldChar w:fldCharType="begin"/>
            </w:r>
            <w:r w:rsidR="00946F25">
              <w:rPr>
                <w:noProof/>
                <w:webHidden/>
              </w:rPr>
              <w:instrText xml:space="preserve"> PAGEREF _Toc432615512 \h </w:instrText>
            </w:r>
            <w:r>
              <w:rPr>
                <w:noProof/>
                <w:webHidden/>
              </w:rPr>
            </w:r>
            <w:r>
              <w:rPr>
                <w:noProof/>
                <w:webHidden/>
              </w:rPr>
              <w:fldChar w:fldCharType="separate"/>
            </w:r>
            <w:r w:rsidR="00424EA0">
              <w:rPr>
                <w:noProof/>
                <w:webHidden/>
              </w:rPr>
              <w:t>34</w:t>
            </w:r>
            <w:r>
              <w:rPr>
                <w:noProof/>
                <w:webHidden/>
              </w:rPr>
              <w:fldChar w:fldCharType="end"/>
            </w:r>
          </w:hyperlink>
        </w:p>
        <w:p w:rsidR="00946F25" w:rsidRDefault="00E86FCE">
          <w:pPr>
            <w:pStyle w:val="31"/>
            <w:tabs>
              <w:tab w:val="right" w:leader="dot" w:pos="10309"/>
            </w:tabs>
            <w:rPr>
              <w:noProof/>
            </w:rPr>
          </w:pPr>
          <w:hyperlink w:anchor="_Toc432615513" w:history="1">
            <w:r w:rsidR="00946F25" w:rsidRPr="00A424AA">
              <w:rPr>
                <w:rStyle w:val="aa"/>
                <w:rFonts w:ascii="Times New Roman" w:hAnsi="Times New Roman" w:cs="Times New Roman"/>
                <w:b/>
                <w:i/>
                <w:noProof/>
              </w:rPr>
              <w:t>5). Описание существующей системы коммерческого учета горячей,  питьевой, технической воды и планов по установке приборов учета.</w:t>
            </w:r>
            <w:r w:rsidR="00946F25">
              <w:rPr>
                <w:noProof/>
                <w:webHidden/>
              </w:rPr>
              <w:tab/>
            </w:r>
            <w:r>
              <w:rPr>
                <w:noProof/>
                <w:webHidden/>
              </w:rPr>
              <w:fldChar w:fldCharType="begin"/>
            </w:r>
            <w:r w:rsidR="00946F25">
              <w:rPr>
                <w:noProof/>
                <w:webHidden/>
              </w:rPr>
              <w:instrText xml:space="preserve"> PAGEREF _Toc432615513 \h </w:instrText>
            </w:r>
            <w:r>
              <w:rPr>
                <w:noProof/>
                <w:webHidden/>
              </w:rPr>
            </w:r>
            <w:r>
              <w:rPr>
                <w:noProof/>
                <w:webHidden/>
              </w:rPr>
              <w:fldChar w:fldCharType="separate"/>
            </w:r>
            <w:r w:rsidR="00424EA0">
              <w:rPr>
                <w:noProof/>
                <w:webHidden/>
              </w:rPr>
              <w:t>34</w:t>
            </w:r>
            <w:r>
              <w:rPr>
                <w:noProof/>
                <w:webHidden/>
              </w:rPr>
              <w:fldChar w:fldCharType="end"/>
            </w:r>
          </w:hyperlink>
        </w:p>
        <w:p w:rsidR="00946F25" w:rsidRDefault="00E86FCE">
          <w:pPr>
            <w:pStyle w:val="31"/>
            <w:tabs>
              <w:tab w:val="right" w:leader="dot" w:pos="10309"/>
            </w:tabs>
            <w:rPr>
              <w:noProof/>
            </w:rPr>
          </w:pPr>
          <w:hyperlink w:anchor="_Toc432615514" w:history="1">
            <w:r w:rsidR="00946F25" w:rsidRPr="00A424AA">
              <w:rPr>
                <w:rStyle w:val="aa"/>
                <w:rFonts w:ascii="Times New Roman" w:hAnsi="Times New Roman" w:cs="Times New Roman"/>
                <w:b/>
                <w:i/>
                <w:noProof/>
              </w:rPr>
              <w:t>6). Анализ резервов и дефицитов производственных мощностей системы водоснабжения поселения.</w:t>
            </w:r>
            <w:r w:rsidR="00946F25">
              <w:rPr>
                <w:noProof/>
                <w:webHidden/>
              </w:rPr>
              <w:tab/>
            </w:r>
            <w:r>
              <w:rPr>
                <w:noProof/>
                <w:webHidden/>
              </w:rPr>
              <w:fldChar w:fldCharType="begin"/>
            </w:r>
            <w:r w:rsidR="00946F25">
              <w:rPr>
                <w:noProof/>
                <w:webHidden/>
              </w:rPr>
              <w:instrText xml:space="preserve"> PAGEREF _Toc432615514 \h </w:instrText>
            </w:r>
            <w:r>
              <w:rPr>
                <w:noProof/>
                <w:webHidden/>
              </w:rPr>
            </w:r>
            <w:r>
              <w:rPr>
                <w:noProof/>
                <w:webHidden/>
              </w:rPr>
              <w:fldChar w:fldCharType="separate"/>
            </w:r>
            <w:r w:rsidR="00424EA0">
              <w:rPr>
                <w:noProof/>
                <w:webHidden/>
              </w:rPr>
              <w:t>35</w:t>
            </w:r>
            <w:r>
              <w:rPr>
                <w:noProof/>
                <w:webHidden/>
              </w:rPr>
              <w:fldChar w:fldCharType="end"/>
            </w:r>
          </w:hyperlink>
        </w:p>
        <w:p w:rsidR="00946F25" w:rsidRDefault="00E86FCE">
          <w:pPr>
            <w:pStyle w:val="31"/>
            <w:tabs>
              <w:tab w:val="right" w:leader="dot" w:pos="10309"/>
            </w:tabs>
            <w:rPr>
              <w:noProof/>
            </w:rPr>
          </w:pPr>
          <w:hyperlink w:anchor="_Toc432615515" w:history="1">
            <w:r w:rsidR="00946F25" w:rsidRPr="00A424AA">
              <w:rPr>
                <w:rStyle w:val="aa"/>
                <w:rFonts w:ascii="Times New Roman" w:hAnsi="Times New Roman" w:cs="Times New Roman"/>
                <w:b/>
                <w:i/>
                <w:noProof/>
              </w:rPr>
              <w:t xml:space="preserve">7).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w:t>
            </w:r>
            <w:r w:rsidR="00946F25" w:rsidRPr="00A424AA">
              <w:rPr>
                <w:rStyle w:val="aa"/>
                <w:rFonts w:ascii="Times New Roman" w:hAnsi="Times New Roman" w:cs="Times New Roman"/>
                <w:b/>
                <w:i/>
                <w:noProof/>
              </w:rPr>
              <w:lastRenderedPageBreak/>
              <w:t>исходя из текущего объема потребления воды населением и его динамики с учетом перспективы развития и изменения состава и структуры застройки.</w:t>
            </w:r>
            <w:r w:rsidR="00946F25">
              <w:rPr>
                <w:noProof/>
                <w:webHidden/>
              </w:rPr>
              <w:tab/>
            </w:r>
            <w:r>
              <w:rPr>
                <w:noProof/>
                <w:webHidden/>
              </w:rPr>
              <w:fldChar w:fldCharType="begin"/>
            </w:r>
            <w:r w:rsidR="00946F25">
              <w:rPr>
                <w:noProof/>
                <w:webHidden/>
              </w:rPr>
              <w:instrText xml:space="preserve"> PAGEREF _Toc432615515 \h </w:instrText>
            </w:r>
            <w:r>
              <w:rPr>
                <w:noProof/>
                <w:webHidden/>
              </w:rPr>
            </w:r>
            <w:r>
              <w:rPr>
                <w:noProof/>
                <w:webHidden/>
              </w:rPr>
              <w:fldChar w:fldCharType="separate"/>
            </w:r>
            <w:r w:rsidR="00424EA0">
              <w:rPr>
                <w:noProof/>
                <w:webHidden/>
              </w:rPr>
              <w:t>36</w:t>
            </w:r>
            <w:r>
              <w:rPr>
                <w:noProof/>
                <w:webHidden/>
              </w:rPr>
              <w:fldChar w:fldCharType="end"/>
            </w:r>
          </w:hyperlink>
        </w:p>
        <w:p w:rsidR="00946F25" w:rsidRDefault="00E86FCE">
          <w:pPr>
            <w:pStyle w:val="31"/>
            <w:tabs>
              <w:tab w:val="right" w:leader="dot" w:pos="10309"/>
            </w:tabs>
            <w:rPr>
              <w:noProof/>
            </w:rPr>
          </w:pPr>
          <w:hyperlink w:anchor="_Toc432615516" w:history="1">
            <w:r w:rsidR="00946F25" w:rsidRPr="00A424AA">
              <w:rPr>
                <w:rStyle w:val="aa"/>
                <w:rFonts w:ascii="Times New Roman" w:hAnsi="Times New Roman"/>
                <w:b/>
                <w:bCs/>
                <w:i/>
                <w:noProof/>
              </w:rPr>
              <w:t>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46F25">
              <w:rPr>
                <w:noProof/>
                <w:webHidden/>
              </w:rPr>
              <w:tab/>
            </w:r>
            <w:r>
              <w:rPr>
                <w:noProof/>
                <w:webHidden/>
              </w:rPr>
              <w:fldChar w:fldCharType="begin"/>
            </w:r>
            <w:r w:rsidR="00946F25">
              <w:rPr>
                <w:noProof/>
                <w:webHidden/>
              </w:rPr>
              <w:instrText xml:space="preserve"> PAGEREF _Toc432615516 \h </w:instrText>
            </w:r>
            <w:r>
              <w:rPr>
                <w:noProof/>
                <w:webHidden/>
              </w:rPr>
            </w:r>
            <w:r>
              <w:rPr>
                <w:noProof/>
                <w:webHidden/>
              </w:rPr>
              <w:fldChar w:fldCharType="separate"/>
            </w:r>
            <w:r w:rsidR="00424EA0">
              <w:rPr>
                <w:noProof/>
                <w:webHidden/>
              </w:rPr>
              <w:t>40</w:t>
            </w:r>
            <w:r>
              <w:rPr>
                <w:noProof/>
                <w:webHidden/>
              </w:rPr>
              <w:fldChar w:fldCharType="end"/>
            </w:r>
          </w:hyperlink>
        </w:p>
        <w:p w:rsidR="00946F25" w:rsidRDefault="00E86FCE">
          <w:pPr>
            <w:pStyle w:val="31"/>
            <w:tabs>
              <w:tab w:val="right" w:leader="dot" w:pos="10309"/>
            </w:tabs>
            <w:rPr>
              <w:noProof/>
            </w:rPr>
          </w:pPr>
          <w:hyperlink w:anchor="_Toc432615517" w:history="1">
            <w:r w:rsidR="00946F25" w:rsidRPr="00A424AA">
              <w:rPr>
                <w:rStyle w:val="aa"/>
                <w:rFonts w:ascii="Times New Roman" w:hAnsi="Times New Roman"/>
                <w:b/>
                <w:bCs/>
                <w:i/>
                <w:noProof/>
              </w:rPr>
              <w:t>9). Сведения о фактическом и ожидаемом потреблении горячей, питьевой, технической воды (годовое, среднесуточное, максимальное суточное).</w:t>
            </w:r>
            <w:r w:rsidR="00946F25">
              <w:rPr>
                <w:noProof/>
                <w:webHidden/>
              </w:rPr>
              <w:tab/>
            </w:r>
            <w:r>
              <w:rPr>
                <w:noProof/>
                <w:webHidden/>
              </w:rPr>
              <w:fldChar w:fldCharType="begin"/>
            </w:r>
            <w:r w:rsidR="00946F25">
              <w:rPr>
                <w:noProof/>
                <w:webHidden/>
              </w:rPr>
              <w:instrText xml:space="preserve"> PAGEREF _Toc432615517 \h </w:instrText>
            </w:r>
            <w:r>
              <w:rPr>
                <w:noProof/>
                <w:webHidden/>
              </w:rPr>
            </w:r>
            <w:r>
              <w:rPr>
                <w:noProof/>
                <w:webHidden/>
              </w:rPr>
              <w:fldChar w:fldCharType="separate"/>
            </w:r>
            <w:r w:rsidR="00424EA0">
              <w:rPr>
                <w:noProof/>
                <w:webHidden/>
              </w:rPr>
              <w:t>40</w:t>
            </w:r>
            <w:r>
              <w:rPr>
                <w:noProof/>
                <w:webHidden/>
              </w:rPr>
              <w:fldChar w:fldCharType="end"/>
            </w:r>
          </w:hyperlink>
        </w:p>
        <w:p w:rsidR="00946F25" w:rsidRDefault="00E86FCE">
          <w:pPr>
            <w:pStyle w:val="31"/>
            <w:tabs>
              <w:tab w:val="right" w:leader="dot" w:pos="10309"/>
            </w:tabs>
            <w:rPr>
              <w:noProof/>
            </w:rPr>
          </w:pPr>
          <w:hyperlink w:anchor="_Toc432615518" w:history="1">
            <w:r w:rsidR="00946F25" w:rsidRPr="00A424AA">
              <w:rPr>
                <w:rStyle w:val="aa"/>
                <w:rFonts w:ascii="Times New Roman" w:hAnsi="Times New Roman"/>
                <w:b/>
                <w:bCs/>
                <w:i/>
                <w:noProof/>
              </w:rPr>
              <w:t>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946F25">
              <w:rPr>
                <w:noProof/>
                <w:webHidden/>
              </w:rPr>
              <w:tab/>
            </w:r>
            <w:r>
              <w:rPr>
                <w:noProof/>
                <w:webHidden/>
              </w:rPr>
              <w:fldChar w:fldCharType="begin"/>
            </w:r>
            <w:r w:rsidR="00946F25">
              <w:rPr>
                <w:noProof/>
                <w:webHidden/>
              </w:rPr>
              <w:instrText xml:space="preserve"> PAGEREF _Toc432615518 \h </w:instrText>
            </w:r>
            <w:r>
              <w:rPr>
                <w:noProof/>
                <w:webHidden/>
              </w:rPr>
            </w:r>
            <w:r>
              <w:rPr>
                <w:noProof/>
                <w:webHidden/>
              </w:rPr>
              <w:fldChar w:fldCharType="separate"/>
            </w:r>
            <w:r w:rsidR="00424EA0">
              <w:rPr>
                <w:noProof/>
                <w:webHidden/>
              </w:rPr>
              <w:t>40</w:t>
            </w:r>
            <w:r>
              <w:rPr>
                <w:noProof/>
                <w:webHidden/>
              </w:rPr>
              <w:fldChar w:fldCharType="end"/>
            </w:r>
          </w:hyperlink>
        </w:p>
        <w:p w:rsidR="00946F25" w:rsidRDefault="00E86FCE">
          <w:pPr>
            <w:pStyle w:val="31"/>
            <w:tabs>
              <w:tab w:val="right" w:leader="dot" w:pos="10309"/>
            </w:tabs>
            <w:rPr>
              <w:noProof/>
            </w:rPr>
          </w:pPr>
          <w:hyperlink w:anchor="_Toc432615519" w:history="1">
            <w:r w:rsidR="00946F25" w:rsidRPr="00A424AA">
              <w:rPr>
                <w:rStyle w:val="aa"/>
                <w:rFonts w:ascii="Times New Roman" w:hAnsi="Times New Roman"/>
                <w:b/>
                <w:bCs/>
                <w:i/>
                <w:noProof/>
              </w:rPr>
              <w:t>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946F25">
              <w:rPr>
                <w:noProof/>
                <w:webHidden/>
              </w:rPr>
              <w:tab/>
            </w:r>
            <w:r>
              <w:rPr>
                <w:noProof/>
                <w:webHidden/>
              </w:rPr>
              <w:fldChar w:fldCharType="begin"/>
            </w:r>
            <w:r w:rsidR="00946F25">
              <w:rPr>
                <w:noProof/>
                <w:webHidden/>
              </w:rPr>
              <w:instrText xml:space="preserve"> PAGEREF _Toc432615519 \h </w:instrText>
            </w:r>
            <w:r>
              <w:rPr>
                <w:noProof/>
                <w:webHidden/>
              </w:rPr>
            </w:r>
            <w:r>
              <w:rPr>
                <w:noProof/>
                <w:webHidden/>
              </w:rPr>
              <w:fldChar w:fldCharType="separate"/>
            </w:r>
            <w:r w:rsidR="00424EA0">
              <w:rPr>
                <w:noProof/>
                <w:webHidden/>
              </w:rPr>
              <w:t>41</w:t>
            </w:r>
            <w:r>
              <w:rPr>
                <w:noProof/>
                <w:webHidden/>
              </w:rPr>
              <w:fldChar w:fldCharType="end"/>
            </w:r>
          </w:hyperlink>
        </w:p>
        <w:p w:rsidR="00946F25" w:rsidRDefault="00E86FCE">
          <w:pPr>
            <w:pStyle w:val="31"/>
            <w:tabs>
              <w:tab w:val="right" w:leader="dot" w:pos="10309"/>
            </w:tabs>
            <w:rPr>
              <w:noProof/>
            </w:rPr>
          </w:pPr>
          <w:hyperlink w:anchor="_Toc432615520" w:history="1">
            <w:r w:rsidR="00946F25" w:rsidRPr="00A424AA">
              <w:rPr>
                <w:rStyle w:val="aa"/>
                <w:rFonts w:ascii="Times New Roman" w:hAnsi="Times New Roman"/>
                <w:b/>
                <w:bCs/>
                <w:i/>
                <w:noProof/>
              </w:rPr>
              <w:t>12). Сведения о фактических и планируемых потерях горячей, питьевой, технической воды при ее транспортировке (годовые, среднесуточные значения).</w:t>
            </w:r>
            <w:r w:rsidR="00946F25">
              <w:rPr>
                <w:noProof/>
                <w:webHidden/>
              </w:rPr>
              <w:tab/>
            </w:r>
            <w:r>
              <w:rPr>
                <w:noProof/>
                <w:webHidden/>
              </w:rPr>
              <w:fldChar w:fldCharType="begin"/>
            </w:r>
            <w:r w:rsidR="00946F25">
              <w:rPr>
                <w:noProof/>
                <w:webHidden/>
              </w:rPr>
              <w:instrText xml:space="preserve"> PAGEREF _Toc432615520 \h </w:instrText>
            </w:r>
            <w:r>
              <w:rPr>
                <w:noProof/>
                <w:webHidden/>
              </w:rPr>
            </w:r>
            <w:r>
              <w:rPr>
                <w:noProof/>
                <w:webHidden/>
              </w:rPr>
              <w:fldChar w:fldCharType="separate"/>
            </w:r>
            <w:r w:rsidR="00424EA0">
              <w:rPr>
                <w:noProof/>
                <w:webHidden/>
              </w:rPr>
              <w:t>42</w:t>
            </w:r>
            <w:r>
              <w:rPr>
                <w:noProof/>
                <w:webHidden/>
              </w:rPr>
              <w:fldChar w:fldCharType="end"/>
            </w:r>
          </w:hyperlink>
        </w:p>
        <w:p w:rsidR="00946F25" w:rsidRDefault="00E86FCE">
          <w:pPr>
            <w:pStyle w:val="31"/>
            <w:tabs>
              <w:tab w:val="right" w:leader="dot" w:pos="10309"/>
            </w:tabs>
            <w:rPr>
              <w:noProof/>
            </w:rPr>
          </w:pPr>
          <w:hyperlink w:anchor="_Toc432615521" w:history="1">
            <w:r w:rsidR="00946F25" w:rsidRPr="00A424AA">
              <w:rPr>
                <w:rStyle w:val="aa"/>
                <w:rFonts w:ascii="Times New Roman" w:hAnsi="Times New Roman"/>
                <w:b/>
                <w:bCs/>
                <w:i/>
                <w:noProof/>
              </w:rPr>
              <w:t>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946F25">
              <w:rPr>
                <w:noProof/>
                <w:webHidden/>
              </w:rPr>
              <w:tab/>
            </w:r>
            <w:r>
              <w:rPr>
                <w:noProof/>
                <w:webHidden/>
              </w:rPr>
              <w:fldChar w:fldCharType="begin"/>
            </w:r>
            <w:r w:rsidR="00946F25">
              <w:rPr>
                <w:noProof/>
                <w:webHidden/>
              </w:rPr>
              <w:instrText xml:space="preserve"> PAGEREF _Toc432615521 \h </w:instrText>
            </w:r>
            <w:r>
              <w:rPr>
                <w:noProof/>
                <w:webHidden/>
              </w:rPr>
            </w:r>
            <w:r>
              <w:rPr>
                <w:noProof/>
                <w:webHidden/>
              </w:rPr>
              <w:fldChar w:fldCharType="separate"/>
            </w:r>
            <w:r w:rsidR="00424EA0">
              <w:rPr>
                <w:noProof/>
                <w:webHidden/>
              </w:rPr>
              <w:t>43</w:t>
            </w:r>
            <w:r>
              <w:rPr>
                <w:noProof/>
                <w:webHidden/>
              </w:rPr>
              <w:fldChar w:fldCharType="end"/>
            </w:r>
          </w:hyperlink>
        </w:p>
        <w:p w:rsidR="00946F25" w:rsidRDefault="00E86FCE">
          <w:pPr>
            <w:pStyle w:val="31"/>
            <w:tabs>
              <w:tab w:val="right" w:leader="dot" w:pos="10309"/>
            </w:tabs>
            <w:rPr>
              <w:noProof/>
            </w:rPr>
          </w:pPr>
          <w:hyperlink w:anchor="_Toc432615522" w:history="1">
            <w:r w:rsidR="00946F25" w:rsidRPr="00A424AA">
              <w:rPr>
                <w:rStyle w:val="aa"/>
                <w:rFonts w:ascii="Times New Roman" w:hAnsi="Times New Roman"/>
                <w:b/>
                <w:bCs/>
                <w:i/>
                <w:noProof/>
              </w:rPr>
              <w:t>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946F25">
              <w:rPr>
                <w:noProof/>
                <w:webHidden/>
              </w:rPr>
              <w:tab/>
            </w:r>
            <w:r>
              <w:rPr>
                <w:noProof/>
                <w:webHidden/>
              </w:rPr>
              <w:fldChar w:fldCharType="begin"/>
            </w:r>
            <w:r w:rsidR="00946F25">
              <w:rPr>
                <w:noProof/>
                <w:webHidden/>
              </w:rPr>
              <w:instrText xml:space="preserve"> PAGEREF _Toc432615522 \h </w:instrText>
            </w:r>
            <w:r>
              <w:rPr>
                <w:noProof/>
                <w:webHidden/>
              </w:rPr>
            </w:r>
            <w:r>
              <w:rPr>
                <w:noProof/>
                <w:webHidden/>
              </w:rPr>
              <w:fldChar w:fldCharType="separate"/>
            </w:r>
            <w:r w:rsidR="00424EA0">
              <w:rPr>
                <w:noProof/>
                <w:webHidden/>
              </w:rPr>
              <w:t>45</w:t>
            </w:r>
            <w:r>
              <w:rPr>
                <w:noProof/>
                <w:webHidden/>
              </w:rPr>
              <w:fldChar w:fldCharType="end"/>
            </w:r>
          </w:hyperlink>
        </w:p>
        <w:p w:rsidR="00946F25" w:rsidRDefault="00E86FCE">
          <w:pPr>
            <w:pStyle w:val="31"/>
            <w:tabs>
              <w:tab w:val="right" w:leader="dot" w:pos="10309"/>
            </w:tabs>
            <w:rPr>
              <w:noProof/>
            </w:rPr>
          </w:pPr>
          <w:hyperlink w:anchor="_Toc432615523" w:history="1">
            <w:r w:rsidR="00946F25" w:rsidRPr="00A424AA">
              <w:rPr>
                <w:rStyle w:val="aa"/>
                <w:rFonts w:ascii="Times New Roman" w:hAnsi="Times New Roman"/>
                <w:b/>
                <w:bCs/>
                <w:i/>
                <w:noProof/>
              </w:rPr>
              <w:t>15). Наименование организации, которая наделена статусом гарантирующей организации.</w:t>
            </w:r>
            <w:r w:rsidR="00946F25">
              <w:rPr>
                <w:noProof/>
                <w:webHidden/>
              </w:rPr>
              <w:tab/>
            </w:r>
            <w:r>
              <w:rPr>
                <w:noProof/>
                <w:webHidden/>
              </w:rPr>
              <w:fldChar w:fldCharType="begin"/>
            </w:r>
            <w:r w:rsidR="00946F25">
              <w:rPr>
                <w:noProof/>
                <w:webHidden/>
              </w:rPr>
              <w:instrText xml:space="preserve"> PAGEREF _Toc432615523 \h </w:instrText>
            </w:r>
            <w:r>
              <w:rPr>
                <w:noProof/>
                <w:webHidden/>
              </w:rPr>
            </w:r>
            <w:r>
              <w:rPr>
                <w:noProof/>
                <w:webHidden/>
              </w:rPr>
              <w:fldChar w:fldCharType="separate"/>
            </w:r>
            <w:r w:rsidR="00424EA0">
              <w:rPr>
                <w:noProof/>
                <w:webHidden/>
              </w:rPr>
              <w:t>45</w:t>
            </w:r>
            <w:r>
              <w:rPr>
                <w:noProof/>
                <w:webHidden/>
              </w:rPr>
              <w:fldChar w:fldCharType="end"/>
            </w:r>
          </w:hyperlink>
        </w:p>
        <w:p w:rsidR="00946F25" w:rsidRDefault="00E86FCE">
          <w:pPr>
            <w:pStyle w:val="21"/>
            <w:tabs>
              <w:tab w:val="right" w:leader="dot" w:pos="10309"/>
            </w:tabs>
            <w:rPr>
              <w:noProof/>
            </w:rPr>
          </w:pPr>
          <w:hyperlink w:anchor="_Toc432615524" w:history="1">
            <w:r w:rsidR="00946F25" w:rsidRPr="00A424AA">
              <w:rPr>
                <w:rStyle w:val="aa"/>
                <w:rFonts w:ascii="Times New Roman" w:eastAsiaTheme="minorHAnsi" w:hAnsi="Times New Roman" w:cs="Times New Roman"/>
                <w:b/>
                <w:bCs/>
                <w:iCs/>
                <w:noProof/>
                <w:lang w:eastAsia="en-US"/>
              </w:rPr>
              <w:t>Глава 4. Предложения по строительству, реконструкции и модернизации объектов централизованных систем водоснабжения.</w:t>
            </w:r>
            <w:r w:rsidR="00946F25">
              <w:rPr>
                <w:noProof/>
                <w:webHidden/>
              </w:rPr>
              <w:tab/>
            </w:r>
            <w:r>
              <w:rPr>
                <w:noProof/>
                <w:webHidden/>
              </w:rPr>
              <w:fldChar w:fldCharType="begin"/>
            </w:r>
            <w:r w:rsidR="00946F25">
              <w:rPr>
                <w:noProof/>
                <w:webHidden/>
              </w:rPr>
              <w:instrText xml:space="preserve"> PAGEREF _Toc432615524 \h </w:instrText>
            </w:r>
            <w:r>
              <w:rPr>
                <w:noProof/>
                <w:webHidden/>
              </w:rPr>
            </w:r>
            <w:r>
              <w:rPr>
                <w:noProof/>
                <w:webHidden/>
              </w:rPr>
              <w:fldChar w:fldCharType="separate"/>
            </w:r>
            <w:r w:rsidR="00424EA0">
              <w:rPr>
                <w:noProof/>
                <w:webHidden/>
              </w:rPr>
              <w:t>45</w:t>
            </w:r>
            <w:r>
              <w:rPr>
                <w:noProof/>
                <w:webHidden/>
              </w:rPr>
              <w:fldChar w:fldCharType="end"/>
            </w:r>
          </w:hyperlink>
        </w:p>
        <w:p w:rsidR="00946F25" w:rsidRDefault="00E86FCE">
          <w:pPr>
            <w:pStyle w:val="31"/>
            <w:tabs>
              <w:tab w:val="right" w:leader="dot" w:pos="10309"/>
            </w:tabs>
            <w:rPr>
              <w:noProof/>
            </w:rPr>
          </w:pPr>
          <w:hyperlink w:anchor="_Toc432615525" w:history="1">
            <w:r w:rsidR="00946F25" w:rsidRPr="00A424AA">
              <w:rPr>
                <w:rStyle w:val="aa"/>
                <w:rFonts w:ascii="Times New Roman" w:eastAsiaTheme="minorHAnsi" w:hAnsi="Times New Roman" w:cs="Times New Roman"/>
                <w:b/>
                <w:bCs/>
                <w:i/>
                <w:iCs/>
                <w:noProof/>
                <w:lang w:eastAsia="en-US"/>
              </w:rPr>
              <w:t>1). Перечень основных мероприятий по реализации схемы водоснабжения  с разбивкой по годам.</w:t>
            </w:r>
            <w:r w:rsidR="00946F25">
              <w:rPr>
                <w:noProof/>
                <w:webHidden/>
              </w:rPr>
              <w:tab/>
            </w:r>
            <w:r>
              <w:rPr>
                <w:noProof/>
                <w:webHidden/>
              </w:rPr>
              <w:fldChar w:fldCharType="begin"/>
            </w:r>
            <w:r w:rsidR="00946F25">
              <w:rPr>
                <w:noProof/>
                <w:webHidden/>
              </w:rPr>
              <w:instrText xml:space="preserve"> PAGEREF _Toc432615525 \h </w:instrText>
            </w:r>
            <w:r>
              <w:rPr>
                <w:noProof/>
                <w:webHidden/>
              </w:rPr>
            </w:r>
            <w:r>
              <w:rPr>
                <w:noProof/>
                <w:webHidden/>
              </w:rPr>
              <w:fldChar w:fldCharType="separate"/>
            </w:r>
            <w:r w:rsidR="00424EA0">
              <w:rPr>
                <w:noProof/>
                <w:webHidden/>
              </w:rPr>
              <w:t>45</w:t>
            </w:r>
            <w:r>
              <w:rPr>
                <w:noProof/>
                <w:webHidden/>
              </w:rPr>
              <w:fldChar w:fldCharType="end"/>
            </w:r>
          </w:hyperlink>
        </w:p>
        <w:p w:rsidR="00946F25" w:rsidRDefault="00E86FCE">
          <w:pPr>
            <w:pStyle w:val="31"/>
            <w:tabs>
              <w:tab w:val="right" w:leader="dot" w:pos="10309"/>
            </w:tabs>
            <w:rPr>
              <w:noProof/>
            </w:rPr>
          </w:pPr>
          <w:hyperlink w:anchor="_Toc432615526" w:history="1">
            <w:r w:rsidR="00946F25" w:rsidRPr="00A424AA">
              <w:rPr>
                <w:rStyle w:val="aa"/>
                <w:rFonts w:ascii="Times New Roman" w:eastAsiaTheme="minorHAnsi" w:hAnsi="Times New Roman" w:cs="Times New Roman"/>
                <w:b/>
                <w:bCs/>
                <w:i/>
                <w:noProof/>
                <w:lang w:eastAsia="en-US"/>
              </w:rPr>
              <w:t>2). Технические обоснования основных мероприятий по реализации схемы водоснабжения.</w:t>
            </w:r>
            <w:r w:rsidR="00946F25">
              <w:rPr>
                <w:noProof/>
                <w:webHidden/>
              </w:rPr>
              <w:tab/>
            </w:r>
            <w:r>
              <w:rPr>
                <w:noProof/>
                <w:webHidden/>
              </w:rPr>
              <w:fldChar w:fldCharType="begin"/>
            </w:r>
            <w:r w:rsidR="00946F25">
              <w:rPr>
                <w:noProof/>
                <w:webHidden/>
              </w:rPr>
              <w:instrText xml:space="preserve"> PAGEREF _Toc432615526 \h </w:instrText>
            </w:r>
            <w:r>
              <w:rPr>
                <w:noProof/>
                <w:webHidden/>
              </w:rPr>
            </w:r>
            <w:r>
              <w:rPr>
                <w:noProof/>
                <w:webHidden/>
              </w:rPr>
              <w:fldChar w:fldCharType="separate"/>
            </w:r>
            <w:r w:rsidR="00424EA0">
              <w:rPr>
                <w:noProof/>
                <w:webHidden/>
              </w:rPr>
              <w:t>47</w:t>
            </w:r>
            <w:r>
              <w:rPr>
                <w:noProof/>
                <w:webHidden/>
              </w:rPr>
              <w:fldChar w:fldCharType="end"/>
            </w:r>
          </w:hyperlink>
        </w:p>
        <w:p w:rsidR="00946F25" w:rsidRDefault="00E86FCE">
          <w:pPr>
            <w:pStyle w:val="31"/>
            <w:tabs>
              <w:tab w:val="right" w:leader="dot" w:pos="10309"/>
            </w:tabs>
            <w:rPr>
              <w:noProof/>
            </w:rPr>
          </w:pPr>
          <w:hyperlink w:anchor="_Toc432615527" w:history="1">
            <w:r w:rsidR="00946F25" w:rsidRPr="00A424AA">
              <w:rPr>
                <w:rStyle w:val="aa"/>
                <w:rFonts w:ascii="Times New Roman" w:eastAsiaTheme="minorHAnsi" w:hAnsi="Times New Roman" w:cs="Times New Roman"/>
                <w:b/>
                <w:bCs/>
                <w:i/>
                <w:noProof/>
                <w:lang w:eastAsia="en-US"/>
              </w:rPr>
              <w:t>3). Сведения о вновь строящихся, реконструируемых и предлагаемых к выводу из эксплуатации объектах системы водоснабжения.</w:t>
            </w:r>
            <w:r w:rsidR="00946F25">
              <w:rPr>
                <w:noProof/>
                <w:webHidden/>
              </w:rPr>
              <w:tab/>
            </w:r>
            <w:r>
              <w:rPr>
                <w:noProof/>
                <w:webHidden/>
              </w:rPr>
              <w:fldChar w:fldCharType="begin"/>
            </w:r>
            <w:r w:rsidR="00946F25">
              <w:rPr>
                <w:noProof/>
                <w:webHidden/>
              </w:rPr>
              <w:instrText xml:space="preserve"> PAGEREF _Toc432615527 \h </w:instrText>
            </w:r>
            <w:r>
              <w:rPr>
                <w:noProof/>
                <w:webHidden/>
              </w:rPr>
            </w:r>
            <w:r>
              <w:rPr>
                <w:noProof/>
                <w:webHidden/>
              </w:rPr>
              <w:fldChar w:fldCharType="separate"/>
            </w:r>
            <w:r w:rsidR="00424EA0">
              <w:rPr>
                <w:noProof/>
                <w:webHidden/>
              </w:rPr>
              <w:t>48</w:t>
            </w:r>
            <w:r>
              <w:rPr>
                <w:noProof/>
                <w:webHidden/>
              </w:rPr>
              <w:fldChar w:fldCharType="end"/>
            </w:r>
          </w:hyperlink>
        </w:p>
        <w:p w:rsidR="00946F25" w:rsidRDefault="00E86FCE">
          <w:pPr>
            <w:pStyle w:val="31"/>
            <w:tabs>
              <w:tab w:val="right" w:leader="dot" w:pos="10309"/>
            </w:tabs>
            <w:rPr>
              <w:noProof/>
            </w:rPr>
          </w:pPr>
          <w:hyperlink w:anchor="_Toc432615528" w:history="1">
            <w:r w:rsidR="00946F25" w:rsidRPr="00A424AA">
              <w:rPr>
                <w:rStyle w:val="aa"/>
                <w:rFonts w:ascii="Times New Roman" w:eastAsiaTheme="minorHAnsi" w:hAnsi="Times New Roman" w:cs="Times New Roman"/>
                <w:b/>
                <w:bCs/>
                <w:i/>
                <w:iCs/>
                <w:noProof/>
                <w:lang w:eastAsia="en-US"/>
              </w:rPr>
              <w:t>4). Сведения о развитии систем диспетчеризации, телемеханизации  и систем управления.</w:t>
            </w:r>
            <w:r w:rsidR="00946F25">
              <w:rPr>
                <w:noProof/>
                <w:webHidden/>
              </w:rPr>
              <w:tab/>
            </w:r>
            <w:r>
              <w:rPr>
                <w:noProof/>
                <w:webHidden/>
              </w:rPr>
              <w:fldChar w:fldCharType="begin"/>
            </w:r>
            <w:r w:rsidR="00946F25">
              <w:rPr>
                <w:noProof/>
                <w:webHidden/>
              </w:rPr>
              <w:instrText xml:space="preserve"> PAGEREF _Toc432615528 \h </w:instrText>
            </w:r>
            <w:r>
              <w:rPr>
                <w:noProof/>
                <w:webHidden/>
              </w:rPr>
            </w:r>
            <w:r>
              <w:rPr>
                <w:noProof/>
                <w:webHidden/>
              </w:rPr>
              <w:fldChar w:fldCharType="separate"/>
            </w:r>
            <w:r w:rsidR="00424EA0">
              <w:rPr>
                <w:noProof/>
                <w:webHidden/>
              </w:rPr>
              <w:t>48</w:t>
            </w:r>
            <w:r>
              <w:rPr>
                <w:noProof/>
                <w:webHidden/>
              </w:rPr>
              <w:fldChar w:fldCharType="end"/>
            </w:r>
          </w:hyperlink>
        </w:p>
        <w:p w:rsidR="00946F25" w:rsidRDefault="00E86FCE">
          <w:pPr>
            <w:pStyle w:val="31"/>
            <w:tabs>
              <w:tab w:val="right" w:leader="dot" w:pos="10309"/>
            </w:tabs>
            <w:rPr>
              <w:noProof/>
            </w:rPr>
          </w:pPr>
          <w:hyperlink w:anchor="_Toc432615529" w:history="1">
            <w:r w:rsidR="00946F25" w:rsidRPr="00A424AA">
              <w:rPr>
                <w:rStyle w:val="aa"/>
                <w:rFonts w:ascii="Times New Roman" w:eastAsiaTheme="minorHAnsi" w:hAnsi="Times New Roman" w:cs="Times New Roman"/>
                <w:b/>
                <w:bCs/>
                <w:i/>
                <w:iCs/>
                <w:noProof/>
                <w:lang w:eastAsia="en-US"/>
              </w:rPr>
              <w:t>5). Сведения об оснащенности зданий, строений, сооружений приборами учета воды и их применении при осуществлении расчетов за потребленную воду.</w:t>
            </w:r>
            <w:r w:rsidR="00946F25">
              <w:rPr>
                <w:noProof/>
                <w:webHidden/>
              </w:rPr>
              <w:tab/>
            </w:r>
            <w:r>
              <w:rPr>
                <w:noProof/>
                <w:webHidden/>
              </w:rPr>
              <w:fldChar w:fldCharType="begin"/>
            </w:r>
            <w:r w:rsidR="00946F25">
              <w:rPr>
                <w:noProof/>
                <w:webHidden/>
              </w:rPr>
              <w:instrText xml:space="preserve"> PAGEREF _Toc432615529 \h </w:instrText>
            </w:r>
            <w:r>
              <w:rPr>
                <w:noProof/>
                <w:webHidden/>
              </w:rPr>
            </w:r>
            <w:r>
              <w:rPr>
                <w:noProof/>
                <w:webHidden/>
              </w:rPr>
              <w:fldChar w:fldCharType="separate"/>
            </w:r>
            <w:r w:rsidR="00424EA0">
              <w:rPr>
                <w:noProof/>
                <w:webHidden/>
              </w:rPr>
              <w:t>49</w:t>
            </w:r>
            <w:r>
              <w:rPr>
                <w:noProof/>
                <w:webHidden/>
              </w:rPr>
              <w:fldChar w:fldCharType="end"/>
            </w:r>
          </w:hyperlink>
        </w:p>
        <w:p w:rsidR="00946F25" w:rsidRDefault="00E86FCE">
          <w:pPr>
            <w:pStyle w:val="31"/>
            <w:tabs>
              <w:tab w:val="right" w:leader="dot" w:pos="10309"/>
            </w:tabs>
            <w:rPr>
              <w:noProof/>
            </w:rPr>
          </w:pPr>
          <w:hyperlink w:anchor="_Toc432615530" w:history="1">
            <w:r w:rsidR="00946F25" w:rsidRPr="00A424AA">
              <w:rPr>
                <w:rStyle w:val="aa"/>
                <w:rFonts w:ascii="Times New Roman" w:eastAsiaTheme="minorHAnsi" w:hAnsi="Times New Roman" w:cs="Times New Roman"/>
                <w:b/>
                <w:bCs/>
                <w:i/>
                <w:iCs/>
                <w:noProof/>
                <w:lang w:eastAsia="en-US"/>
              </w:rPr>
              <w:t>6). Рекомендации о месте размещения насосных станций, резервуаров, водонапорных башен.</w:t>
            </w:r>
            <w:r w:rsidR="00946F25">
              <w:rPr>
                <w:noProof/>
                <w:webHidden/>
              </w:rPr>
              <w:tab/>
            </w:r>
            <w:r>
              <w:rPr>
                <w:noProof/>
                <w:webHidden/>
              </w:rPr>
              <w:fldChar w:fldCharType="begin"/>
            </w:r>
            <w:r w:rsidR="00946F25">
              <w:rPr>
                <w:noProof/>
                <w:webHidden/>
              </w:rPr>
              <w:instrText xml:space="preserve"> PAGEREF _Toc432615530 \h </w:instrText>
            </w:r>
            <w:r>
              <w:rPr>
                <w:noProof/>
                <w:webHidden/>
              </w:rPr>
            </w:r>
            <w:r>
              <w:rPr>
                <w:noProof/>
                <w:webHidden/>
              </w:rPr>
              <w:fldChar w:fldCharType="separate"/>
            </w:r>
            <w:r w:rsidR="00424EA0">
              <w:rPr>
                <w:noProof/>
                <w:webHidden/>
              </w:rPr>
              <w:t>50</w:t>
            </w:r>
            <w:r>
              <w:rPr>
                <w:noProof/>
                <w:webHidden/>
              </w:rPr>
              <w:fldChar w:fldCharType="end"/>
            </w:r>
          </w:hyperlink>
        </w:p>
        <w:p w:rsidR="00946F25" w:rsidRDefault="00E86FCE">
          <w:pPr>
            <w:pStyle w:val="31"/>
            <w:tabs>
              <w:tab w:val="right" w:leader="dot" w:pos="10309"/>
            </w:tabs>
            <w:rPr>
              <w:noProof/>
            </w:rPr>
          </w:pPr>
          <w:hyperlink w:anchor="_Toc432615531" w:history="1">
            <w:r w:rsidR="00946F25" w:rsidRPr="00A424AA">
              <w:rPr>
                <w:rStyle w:val="aa"/>
                <w:rFonts w:ascii="Times New Roman" w:eastAsiaTheme="minorHAnsi" w:hAnsi="Times New Roman" w:cs="Times New Roman"/>
                <w:b/>
                <w:bCs/>
                <w:i/>
                <w:iCs/>
                <w:noProof/>
                <w:lang w:eastAsia="en-US"/>
              </w:rPr>
              <w:t>7). Карты (схемы) существующего и планируемого размещения объектов централизованных систем горячего водоснабжения, холодного водоснабжения.</w:t>
            </w:r>
            <w:r w:rsidR="00946F25">
              <w:rPr>
                <w:noProof/>
                <w:webHidden/>
              </w:rPr>
              <w:tab/>
            </w:r>
            <w:r>
              <w:rPr>
                <w:noProof/>
                <w:webHidden/>
              </w:rPr>
              <w:fldChar w:fldCharType="begin"/>
            </w:r>
            <w:r w:rsidR="00946F25">
              <w:rPr>
                <w:noProof/>
                <w:webHidden/>
              </w:rPr>
              <w:instrText xml:space="preserve"> PAGEREF _Toc432615531 \h </w:instrText>
            </w:r>
            <w:r>
              <w:rPr>
                <w:noProof/>
                <w:webHidden/>
              </w:rPr>
            </w:r>
            <w:r>
              <w:rPr>
                <w:noProof/>
                <w:webHidden/>
              </w:rPr>
              <w:fldChar w:fldCharType="separate"/>
            </w:r>
            <w:r w:rsidR="00424EA0">
              <w:rPr>
                <w:noProof/>
                <w:webHidden/>
              </w:rPr>
              <w:t>50</w:t>
            </w:r>
            <w:r>
              <w:rPr>
                <w:noProof/>
                <w:webHidden/>
              </w:rPr>
              <w:fldChar w:fldCharType="end"/>
            </w:r>
          </w:hyperlink>
        </w:p>
        <w:p w:rsidR="00946F25" w:rsidRDefault="00E86FCE">
          <w:pPr>
            <w:pStyle w:val="21"/>
            <w:tabs>
              <w:tab w:val="right" w:leader="dot" w:pos="10309"/>
            </w:tabs>
            <w:rPr>
              <w:noProof/>
            </w:rPr>
          </w:pPr>
          <w:hyperlink w:anchor="_Toc432615532" w:history="1">
            <w:r w:rsidR="00946F25" w:rsidRPr="00A424AA">
              <w:rPr>
                <w:rStyle w:val="aa"/>
                <w:rFonts w:ascii="Times New Roman" w:eastAsiaTheme="minorHAnsi" w:hAnsi="Times New Roman" w:cs="Times New Roman"/>
                <w:b/>
                <w:bCs/>
                <w:iCs/>
                <w:noProof/>
                <w:lang w:eastAsia="en-US"/>
              </w:rPr>
              <w:t>Глава 5.Экологические аспекты мероприятий по строительству, реконструкции и модернизации объектов централизованных системводоснабжения.</w:t>
            </w:r>
            <w:r w:rsidR="00946F25">
              <w:rPr>
                <w:noProof/>
                <w:webHidden/>
              </w:rPr>
              <w:tab/>
            </w:r>
            <w:r>
              <w:rPr>
                <w:noProof/>
                <w:webHidden/>
              </w:rPr>
              <w:fldChar w:fldCharType="begin"/>
            </w:r>
            <w:r w:rsidR="00946F25">
              <w:rPr>
                <w:noProof/>
                <w:webHidden/>
              </w:rPr>
              <w:instrText xml:space="preserve"> PAGEREF _Toc432615532 \h </w:instrText>
            </w:r>
            <w:r>
              <w:rPr>
                <w:noProof/>
                <w:webHidden/>
              </w:rPr>
            </w:r>
            <w:r>
              <w:rPr>
                <w:noProof/>
                <w:webHidden/>
              </w:rPr>
              <w:fldChar w:fldCharType="separate"/>
            </w:r>
            <w:r w:rsidR="00424EA0">
              <w:rPr>
                <w:noProof/>
                <w:webHidden/>
              </w:rPr>
              <w:t>50</w:t>
            </w:r>
            <w:r>
              <w:rPr>
                <w:noProof/>
                <w:webHidden/>
              </w:rPr>
              <w:fldChar w:fldCharType="end"/>
            </w:r>
          </w:hyperlink>
        </w:p>
        <w:p w:rsidR="00946F25" w:rsidRDefault="00E86FCE">
          <w:pPr>
            <w:pStyle w:val="31"/>
            <w:tabs>
              <w:tab w:val="right" w:leader="dot" w:pos="10309"/>
            </w:tabs>
            <w:rPr>
              <w:noProof/>
            </w:rPr>
          </w:pPr>
          <w:hyperlink w:anchor="_Toc432615533" w:history="1">
            <w:r w:rsidR="00946F25" w:rsidRPr="00A424AA">
              <w:rPr>
                <w:rStyle w:val="aa"/>
                <w:rFonts w:ascii="Times New Roman" w:eastAsiaTheme="minorHAnsi" w:hAnsi="Times New Roman" w:cs="Times New Roman"/>
                <w:b/>
                <w:bCs/>
                <w:i/>
                <w:iCs/>
                <w:noProof/>
                <w:lang w:eastAsia="en-US"/>
              </w:rPr>
              <w:t>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946F25">
              <w:rPr>
                <w:noProof/>
                <w:webHidden/>
              </w:rPr>
              <w:tab/>
            </w:r>
            <w:r>
              <w:rPr>
                <w:noProof/>
                <w:webHidden/>
              </w:rPr>
              <w:fldChar w:fldCharType="begin"/>
            </w:r>
            <w:r w:rsidR="00946F25">
              <w:rPr>
                <w:noProof/>
                <w:webHidden/>
              </w:rPr>
              <w:instrText xml:space="preserve"> PAGEREF _Toc432615533 \h </w:instrText>
            </w:r>
            <w:r>
              <w:rPr>
                <w:noProof/>
                <w:webHidden/>
              </w:rPr>
            </w:r>
            <w:r>
              <w:rPr>
                <w:noProof/>
                <w:webHidden/>
              </w:rPr>
              <w:fldChar w:fldCharType="separate"/>
            </w:r>
            <w:r w:rsidR="00424EA0">
              <w:rPr>
                <w:noProof/>
                <w:webHidden/>
              </w:rPr>
              <w:t>50</w:t>
            </w:r>
            <w:r>
              <w:rPr>
                <w:noProof/>
                <w:webHidden/>
              </w:rPr>
              <w:fldChar w:fldCharType="end"/>
            </w:r>
          </w:hyperlink>
        </w:p>
        <w:p w:rsidR="00946F25" w:rsidRDefault="00E86FCE">
          <w:pPr>
            <w:pStyle w:val="31"/>
            <w:tabs>
              <w:tab w:val="right" w:leader="dot" w:pos="10309"/>
            </w:tabs>
            <w:rPr>
              <w:noProof/>
            </w:rPr>
          </w:pPr>
          <w:hyperlink w:anchor="_Toc432615534" w:history="1">
            <w:r w:rsidR="00946F25" w:rsidRPr="00A424AA">
              <w:rPr>
                <w:rStyle w:val="aa"/>
                <w:rFonts w:ascii="Times New Roman" w:eastAsiaTheme="minorHAnsi" w:hAnsi="Times New Roman" w:cs="Times New Roman"/>
                <w:b/>
                <w:bCs/>
                <w:i/>
                <w:iCs/>
                <w:noProof/>
                <w:lang w:eastAsia="en-US"/>
              </w:rPr>
              <w:t>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946F25">
              <w:rPr>
                <w:noProof/>
                <w:webHidden/>
              </w:rPr>
              <w:tab/>
            </w:r>
            <w:r>
              <w:rPr>
                <w:noProof/>
                <w:webHidden/>
              </w:rPr>
              <w:fldChar w:fldCharType="begin"/>
            </w:r>
            <w:r w:rsidR="00946F25">
              <w:rPr>
                <w:noProof/>
                <w:webHidden/>
              </w:rPr>
              <w:instrText xml:space="preserve"> PAGEREF _Toc432615534 \h </w:instrText>
            </w:r>
            <w:r>
              <w:rPr>
                <w:noProof/>
                <w:webHidden/>
              </w:rPr>
            </w:r>
            <w:r>
              <w:rPr>
                <w:noProof/>
                <w:webHidden/>
              </w:rPr>
              <w:fldChar w:fldCharType="separate"/>
            </w:r>
            <w:r w:rsidR="00424EA0">
              <w:rPr>
                <w:noProof/>
                <w:webHidden/>
              </w:rPr>
              <w:t>51</w:t>
            </w:r>
            <w:r>
              <w:rPr>
                <w:noProof/>
                <w:webHidden/>
              </w:rPr>
              <w:fldChar w:fldCharType="end"/>
            </w:r>
          </w:hyperlink>
        </w:p>
        <w:p w:rsidR="00946F25" w:rsidRDefault="00E86FCE">
          <w:pPr>
            <w:pStyle w:val="21"/>
            <w:tabs>
              <w:tab w:val="right" w:leader="dot" w:pos="10309"/>
            </w:tabs>
            <w:rPr>
              <w:noProof/>
            </w:rPr>
          </w:pPr>
          <w:hyperlink w:anchor="_Toc432615535" w:history="1">
            <w:r w:rsidR="00946F25" w:rsidRPr="00A424AA">
              <w:rPr>
                <w:rStyle w:val="aa"/>
                <w:rFonts w:ascii="Times New Roman" w:eastAsiaTheme="minorHAnsi" w:hAnsi="Times New Roman" w:cs="Times New Roman"/>
                <w:b/>
                <w:bCs/>
                <w:noProof/>
                <w:lang w:eastAsia="en-US"/>
              </w:rPr>
              <w:t xml:space="preserve">Глава 6. </w:t>
            </w:r>
            <w:r w:rsidR="00946F25" w:rsidRPr="00A424AA">
              <w:rPr>
                <w:rStyle w:val="aa"/>
                <w:rFonts w:ascii="Times New Roman" w:eastAsiaTheme="minorHAnsi" w:hAnsi="Times New Roman" w:cs="Times New Roman"/>
                <w:b/>
                <w:bCs/>
                <w:iCs/>
                <w:noProof/>
                <w:lang w:eastAsia="en-US"/>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_Toc432615535 \h </w:instrText>
            </w:r>
            <w:r>
              <w:rPr>
                <w:noProof/>
                <w:webHidden/>
              </w:rPr>
            </w:r>
            <w:r>
              <w:rPr>
                <w:noProof/>
                <w:webHidden/>
              </w:rPr>
              <w:fldChar w:fldCharType="separate"/>
            </w:r>
            <w:r w:rsidR="00424EA0">
              <w:rPr>
                <w:noProof/>
                <w:webHidden/>
              </w:rPr>
              <w:t>53</w:t>
            </w:r>
            <w:r>
              <w:rPr>
                <w:noProof/>
                <w:webHidden/>
              </w:rPr>
              <w:fldChar w:fldCharType="end"/>
            </w:r>
          </w:hyperlink>
        </w:p>
        <w:p w:rsidR="00946F25" w:rsidRDefault="00E86FCE">
          <w:pPr>
            <w:pStyle w:val="21"/>
            <w:tabs>
              <w:tab w:val="right" w:leader="dot" w:pos="10309"/>
            </w:tabs>
            <w:rPr>
              <w:noProof/>
            </w:rPr>
          </w:pPr>
          <w:hyperlink w:anchor="_Toc432615536" w:history="1">
            <w:r w:rsidR="00946F25" w:rsidRPr="00A424AA">
              <w:rPr>
                <w:rStyle w:val="aa"/>
                <w:rFonts w:ascii="Times New Roman" w:eastAsiaTheme="minorHAnsi" w:hAnsi="Times New Roman" w:cs="Times New Roman"/>
                <w:b/>
                <w:bCs/>
                <w:iCs/>
                <w:noProof/>
                <w:lang w:eastAsia="en-US"/>
              </w:rPr>
              <w:t>Глава 7. Целевые показатели развития централизованных систем водоснабжения.</w:t>
            </w:r>
            <w:r w:rsidR="00946F25">
              <w:rPr>
                <w:noProof/>
                <w:webHidden/>
              </w:rPr>
              <w:tab/>
            </w:r>
            <w:r>
              <w:rPr>
                <w:noProof/>
                <w:webHidden/>
              </w:rPr>
              <w:fldChar w:fldCharType="begin"/>
            </w:r>
            <w:r w:rsidR="00946F25">
              <w:rPr>
                <w:noProof/>
                <w:webHidden/>
              </w:rPr>
              <w:instrText xml:space="preserve"> PAGEREF _Toc432615536 \h </w:instrText>
            </w:r>
            <w:r>
              <w:rPr>
                <w:noProof/>
                <w:webHidden/>
              </w:rPr>
            </w:r>
            <w:r>
              <w:rPr>
                <w:noProof/>
                <w:webHidden/>
              </w:rPr>
              <w:fldChar w:fldCharType="separate"/>
            </w:r>
            <w:r w:rsidR="00424EA0">
              <w:rPr>
                <w:noProof/>
                <w:webHidden/>
              </w:rPr>
              <w:t>54</w:t>
            </w:r>
            <w:r>
              <w:rPr>
                <w:noProof/>
                <w:webHidden/>
              </w:rPr>
              <w:fldChar w:fldCharType="end"/>
            </w:r>
          </w:hyperlink>
        </w:p>
        <w:p w:rsidR="00946F25" w:rsidRDefault="00E86FCE">
          <w:pPr>
            <w:pStyle w:val="31"/>
            <w:tabs>
              <w:tab w:val="right" w:leader="dot" w:pos="10309"/>
            </w:tabs>
            <w:rPr>
              <w:noProof/>
            </w:rPr>
          </w:pPr>
          <w:hyperlink w:anchor="_Toc432615537" w:history="1">
            <w:r w:rsidR="00946F25" w:rsidRPr="00A424AA">
              <w:rPr>
                <w:rStyle w:val="aa"/>
                <w:rFonts w:ascii="Times New Roman" w:eastAsiaTheme="minorHAnsi" w:hAnsi="Times New Roman" w:cs="Times New Roman"/>
                <w:b/>
                <w:bCs/>
                <w:i/>
                <w:iCs/>
                <w:noProof/>
                <w:lang w:eastAsia="en-US"/>
              </w:rPr>
              <w:t>1). Показатели водоснабжения.</w:t>
            </w:r>
            <w:r w:rsidR="00946F25">
              <w:rPr>
                <w:noProof/>
                <w:webHidden/>
              </w:rPr>
              <w:tab/>
            </w:r>
            <w:r>
              <w:rPr>
                <w:noProof/>
                <w:webHidden/>
              </w:rPr>
              <w:fldChar w:fldCharType="begin"/>
            </w:r>
            <w:r w:rsidR="00946F25">
              <w:rPr>
                <w:noProof/>
                <w:webHidden/>
              </w:rPr>
              <w:instrText xml:space="preserve"> PAGEREF _Toc432615537 \h </w:instrText>
            </w:r>
            <w:r>
              <w:rPr>
                <w:noProof/>
                <w:webHidden/>
              </w:rPr>
            </w:r>
            <w:r>
              <w:rPr>
                <w:noProof/>
                <w:webHidden/>
              </w:rPr>
              <w:fldChar w:fldCharType="separate"/>
            </w:r>
            <w:r w:rsidR="00424EA0">
              <w:rPr>
                <w:noProof/>
                <w:webHidden/>
              </w:rPr>
              <w:t>54</w:t>
            </w:r>
            <w:r>
              <w:rPr>
                <w:noProof/>
                <w:webHidden/>
              </w:rPr>
              <w:fldChar w:fldCharType="end"/>
            </w:r>
          </w:hyperlink>
        </w:p>
        <w:p w:rsidR="00946F25" w:rsidRDefault="00E86FCE">
          <w:pPr>
            <w:pStyle w:val="31"/>
            <w:tabs>
              <w:tab w:val="right" w:leader="dot" w:pos="10309"/>
            </w:tabs>
            <w:rPr>
              <w:noProof/>
            </w:rPr>
          </w:pPr>
          <w:hyperlink w:anchor="_Toc432615538" w:history="1">
            <w:r w:rsidR="00946F25" w:rsidRPr="00A424AA">
              <w:rPr>
                <w:rStyle w:val="aa"/>
                <w:rFonts w:ascii="Times New Roman" w:eastAsiaTheme="minorHAnsi" w:hAnsi="Times New Roman" w:cs="Times New Roman"/>
                <w:b/>
                <w:bCs/>
                <w:i/>
                <w:iCs/>
                <w:noProof/>
                <w:lang w:eastAsia="en-US"/>
              </w:rPr>
              <w:t>2). Соотношение цены реализации мероприятий инвестиционной программы и их эффективности - улучшение качества воды.</w:t>
            </w:r>
            <w:r w:rsidR="00946F25">
              <w:rPr>
                <w:noProof/>
                <w:webHidden/>
              </w:rPr>
              <w:tab/>
            </w:r>
            <w:r>
              <w:rPr>
                <w:noProof/>
                <w:webHidden/>
              </w:rPr>
              <w:fldChar w:fldCharType="begin"/>
            </w:r>
            <w:r w:rsidR="00946F25">
              <w:rPr>
                <w:noProof/>
                <w:webHidden/>
              </w:rPr>
              <w:instrText xml:space="preserve"> PAGEREF _Toc432615538 \h </w:instrText>
            </w:r>
            <w:r>
              <w:rPr>
                <w:noProof/>
                <w:webHidden/>
              </w:rPr>
            </w:r>
            <w:r>
              <w:rPr>
                <w:noProof/>
                <w:webHidden/>
              </w:rPr>
              <w:fldChar w:fldCharType="separate"/>
            </w:r>
            <w:r w:rsidR="00424EA0">
              <w:rPr>
                <w:noProof/>
                <w:webHidden/>
              </w:rPr>
              <w:t>55</w:t>
            </w:r>
            <w:r>
              <w:rPr>
                <w:noProof/>
                <w:webHidden/>
              </w:rPr>
              <w:fldChar w:fldCharType="end"/>
            </w:r>
          </w:hyperlink>
        </w:p>
        <w:p w:rsidR="00946F25" w:rsidRDefault="00E86FCE">
          <w:pPr>
            <w:pStyle w:val="21"/>
            <w:tabs>
              <w:tab w:val="right" w:leader="dot" w:pos="10309"/>
            </w:tabs>
            <w:rPr>
              <w:noProof/>
            </w:rPr>
          </w:pPr>
          <w:hyperlink w:anchor="_Toc432615539" w:history="1">
            <w:r w:rsidR="00946F25" w:rsidRPr="00A424AA">
              <w:rPr>
                <w:rStyle w:val="aa"/>
                <w:rFonts w:ascii="Times New Roman" w:eastAsiaTheme="minorHAnsi" w:hAnsi="Times New Roman" w:cs="Times New Roman"/>
                <w:b/>
                <w:bCs/>
                <w:iCs/>
                <w:noProof/>
                <w:lang w:eastAsia="en-US"/>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46F25">
              <w:rPr>
                <w:noProof/>
                <w:webHidden/>
              </w:rPr>
              <w:tab/>
            </w:r>
            <w:r>
              <w:rPr>
                <w:noProof/>
                <w:webHidden/>
              </w:rPr>
              <w:fldChar w:fldCharType="begin"/>
            </w:r>
            <w:r w:rsidR="00946F25">
              <w:rPr>
                <w:noProof/>
                <w:webHidden/>
              </w:rPr>
              <w:instrText xml:space="preserve"> PAGEREF _Toc432615539 \h </w:instrText>
            </w:r>
            <w:r>
              <w:rPr>
                <w:noProof/>
                <w:webHidden/>
              </w:rPr>
            </w:r>
            <w:r>
              <w:rPr>
                <w:noProof/>
                <w:webHidden/>
              </w:rPr>
              <w:fldChar w:fldCharType="separate"/>
            </w:r>
            <w:r w:rsidR="00424EA0">
              <w:rPr>
                <w:noProof/>
                <w:webHidden/>
              </w:rPr>
              <w:t>55</w:t>
            </w:r>
            <w:r>
              <w:rPr>
                <w:noProof/>
                <w:webHidden/>
              </w:rPr>
              <w:fldChar w:fldCharType="end"/>
            </w:r>
          </w:hyperlink>
        </w:p>
        <w:p w:rsidR="00946F25" w:rsidRDefault="00E86FCE">
          <w:pPr>
            <w:pStyle w:val="11"/>
            <w:tabs>
              <w:tab w:val="left" w:pos="660"/>
              <w:tab w:val="right" w:leader="dot" w:pos="10309"/>
            </w:tabs>
            <w:rPr>
              <w:noProof/>
            </w:rPr>
          </w:pPr>
          <w:hyperlink w:anchor="_Toc432615540" w:history="1">
            <w:r w:rsidR="00946F25" w:rsidRPr="00A424AA">
              <w:rPr>
                <w:rStyle w:val="aa"/>
                <w:rFonts w:ascii="Times New Roman" w:eastAsiaTheme="minorHAnsi" w:hAnsi="Times New Roman" w:cs="Times New Roman"/>
                <w:b/>
                <w:bCs/>
                <w:iCs/>
                <w:noProof/>
                <w:lang w:eastAsia="en-US"/>
              </w:rPr>
              <w:t>III.</w:t>
            </w:r>
            <w:r w:rsidR="00946F25">
              <w:rPr>
                <w:noProof/>
              </w:rPr>
              <w:tab/>
            </w:r>
            <w:r w:rsidR="00946F25" w:rsidRPr="00A424AA">
              <w:rPr>
                <w:rStyle w:val="aa"/>
                <w:rFonts w:ascii="Times New Roman" w:eastAsiaTheme="minorHAnsi" w:hAnsi="Times New Roman" w:cs="Times New Roman"/>
                <w:b/>
                <w:bCs/>
                <w:iCs/>
                <w:noProof/>
                <w:lang w:eastAsia="en-US"/>
              </w:rPr>
              <w:t>ВОДООТВЕДЕНИЕ</w:t>
            </w:r>
            <w:r w:rsidR="00946F25">
              <w:rPr>
                <w:noProof/>
                <w:webHidden/>
              </w:rPr>
              <w:tab/>
            </w:r>
            <w:r>
              <w:rPr>
                <w:noProof/>
                <w:webHidden/>
              </w:rPr>
              <w:fldChar w:fldCharType="begin"/>
            </w:r>
            <w:r w:rsidR="00946F25">
              <w:rPr>
                <w:noProof/>
                <w:webHidden/>
              </w:rPr>
              <w:instrText xml:space="preserve"> PAGEREF _Toc432615540 \h </w:instrText>
            </w:r>
            <w:r>
              <w:rPr>
                <w:noProof/>
                <w:webHidden/>
              </w:rPr>
            </w:r>
            <w:r>
              <w:rPr>
                <w:noProof/>
                <w:webHidden/>
              </w:rPr>
              <w:fldChar w:fldCharType="separate"/>
            </w:r>
            <w:r w:rsidR="00424EA0">
              <w:rPr>
                <w:noProof/>
                <w:webHidden/>
              </w:rPr>
              <w:t>57</w:t>
            </w:r>
            <w:r>
              <w:rPr>
                <w:noProof/>
                <w:webHidden/>
              </w:rPr>
              <w:fldChar w:fldCharType="end"/>
            </w:r>
          </w:hyperlink>
        </w:p>
        <w:p w:rsidR="00946F25" w:rsidRDefault="00E86FCE">
          <w:pPr>
            <w:pStyle w:val="21"/>
            <w:tabs>
              <w:tab w:val="right" w:leader="dot" w:pos="10309"/>
            </w:tabs>
            <w:rPr>
              <w:noProof/>
            </w:rPr>
          </w:pPr>
          <w:hyperlink w:anchor="_Toc432615541" w:history="1">
            <w:r w:rsidR="00946F25" w:rsidRPr="00A424AA">
              <w:rPr>
                <w:rStyle w:val="aa"/>
                <w:rFonts w:ascii="Times New Roman" w:eastAsiaTheme="minorHAnsi" w:hAnsi="Times New Roman" w:cs="Times New Roman"/>
                <w:b/>
                <w:bCs/>
                <w:iCs/>
                <w:noProof/>
                <w:lang w:eastAsia="en-US"/>
              </w:rPr>
              <w:t>Глава 1. Существующее положение в сфере водоотведения поселения.</w:t>
            </w:r>
            <w:r w:rsidR="00946F25">
              <w:rPr>
                <w:noProof/>
                <w:webHidden/>
              </w:rPr>
              <w:tab/>
            </w:r>
            <w:r>
              <w:rPr>
                <w:noProof/>
                <w:webHidden/>
              </w:rPr>
              <w:fldChar w:fldCharType="begin"/>
            </w:r>
            <w:r w:rsidR="00946F25">
              <w:rPr>
                <w:noProof/>
                <w:webHidden/>
              </w:rPr>
              <w:instrText xml:space="preserve"> PAGEREF _Toc432615541 \h </w:instrText>
            </w:r>
            <w:r>
              <w:rPr>
                <w:noProof/>
                <w:webHidden/>
              </w:rPr>
            </w:r>
            <w:r>
              <w:rPr>
                <w:noProof/>
                <w:webHidden/>
              </w:rPr>
              <w:fldChar w:fldCharType="separate"/>
            </w:r>
            <w:r w:rsidR="00424EA0">
              <w:rPr>
                <w:noProof/>
                <w:webHidden/>
              </w:rPr>
              <w:t>57</w:t>
            </w:r>
            <w:r>
              <w:rPr>
                <w:noProof/>
                <w:webHidden/>
              </w:rPr>
              <w:fldChar w:fldCharType="end"/>
            </w:r>
          </w:hyperlink>
        </w:p>
        <w:p w:rsidR="00946F25" w:rsidRDefault="00E86FCE">
          <w:pPr>
            <w:pStyle w:val="31"/>
            <w:tabs>
              <w:tab w:val="right" w:leader="dot" w:pos="10309"/>
            </w:tabs>
            <w:rPr>
              <w:noProof/>
            </w:rPr>
          </w:pPr>
          <w:hyperlink w:anchor="_Toc432615542" w:history="1">
            <w:r w:rsidR="00946F25" w:rsidRPr="00A424AA">
              <w:rPr>
                <w:rStyle w:val="aa"/>
                <w:rFonts w:ascii="Times New Roman" w:eastAsiaTheme="minorHAnsi" w:hAnsi="Times New Roman" w:cs="Times New Roman"/>
                <w:b/>
                <w:bCs/>
                <w:i/>
                <w:iCs/>
                <w:noProof/>
                <w:lang w:eastAsia="en-US"/>
              </w:rPr>
              <w:t>1). 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946F25">
              <w:rPr>
                <w:noProof/>
                <w:webHidden/>
              </w:rPr>
              <w:tab/>
            </w:r>
            <w:r>
              <w:rPr>
                <w:noProof/>
                <w:webHidden/>
              </w:rPr>
              <w:fldChar w:fldCharType="begin"/>
            </w:r>
            <w:r w:rsidR="00946F25">
              <w:rPr>
                <w:noProof/>
                <w:webHidden/>
              </w:rPr>
              <w:instrText xml:space="preserve"> PAGEREF _Toc432615542 \h </w:instrText>
            </w:r>
            <w:r>
              <w:rPr>
                <w:noProof/>
                <w:webHidden/>
              </w:rPr>
            </w:r>
            <w:r>
              <w:rPr>
                <w:noProof/>
                <w:webHidden/>
              </w:rPr>
              <w:fldChar w:fldCharType="separate"/>
            </w:r>
            <w:r w:rsidR="00424EA0">
              <w:rPr>
                <w:noProof/>
                <w:webHidden/>
              </w:rPr>
              <w:t>57</w:t>
            </w:r>
            <w:r>
              <w:rPr>
                <w:noProof/>
                <w:webHidden/>
              </w:rPr>
              <w:fldChar w:fldCharType="end"/>
            </w:r>
          </w:hyperlink>
        </w:p>
        <w:p w:rsidR="00946F25" w:rsidRDefault="00E86FCE">
          <w:pPr>
            <w:pStyle w:val="31"/>
            <w:tabs>
              <w:tab w:val="right" w:leader="dot" w:pos="10309"/>
            </w:tabs>
            <w:rPr>
              <w:noProof/>
            </w:rPr>
          </w:pPr>
          <w:hyperlink w:anchor="_Toc432615543" w:history="1">
            <w:r w:rsidR="00946F25" w:rsidRPr="00A424AA">
              <w:rPr>
                <w:rStyle w:val="aa"/>
                <w:rFonts w:ascii="Times New Roman" w:eastAsiaTheme="minorHAnsi" w:hAnsi="Times New Roman" w:cs="Times New Roman"/>
                <w:b/>
                <w:bCs/>
                <w:i/>
                <w:iCs/>
                <w:noProof/>
                <w:lang w:eastAsia="en-US"/>
              </w:rPr>
              <w:t>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46F25">
              <w:rPr>
                <w:noProof/>
                <w:webHidden/>
              </w:rPr>
              <w:tab/>
            </w:r>
            <w:r>
              <w:rPr>
                <w:noProof/>
                <w:webHidden/>
              </w:rPr>
              <w:fldChar w:fldCharType="begin"/>
            </w:r>
            <w:r w:rsidR="00946F25">
              <w:rPr>
                <w:noProof/>
                <w:webHidden/>
              </w:rPr>
              <w:instrText xml:space="preserve"> PAGEREF _Toc432615543 \h </w:instrText>
            </w:r>
            <w:r>
              <w:rPr>
                <w:noProof/>
                <w:webHidden/>
              </w:rPr>
            </w:r>
            <w:r>
              <w:rPr>
                <w:noProof/>
                <w:webHidden/>
              </w:rPr>
              <w:fldChar w:fldCharType="separate"/>
            </w:r>
            <w:r w:rsidR="00424EA0">
              <w:rPr>
                <w:noProof/>
                <w:webHidden/>
              </w:rPr>
              <w:t>57</w:t>
            </w:r>
            <w:r>
              <w:rPr>
                <w:noProof/>
                <w:webHidden/>
              </w:rPr>
              <w:fldChar w:fldCharType="end"/>
            </w:r>
          </w:hyperlink>
        </w:p>
        <w:p w:rsidR="00946F25" w:rsidRDefault="00E86FCE">
          <w:pPr>
            <w:pStyle w:val="31"/>
            <w:tabs>
              <w:tab w:val="right" w:leader="dot" w:pos="10309"/>
            </w:tabs>
            <w:rPr>
              <w:noProof/>
            </w:rPr>
          </w:pPr>
          <w:hyperlink w:anchor="_Toc432615544" w:history="1"/>
        </w:p>
        <w:p w:rsidR="00946F25" w:rsidRDefault="00E86FCE">
          <w:pPr>
            <w:pStyle w:val="31"/>
            <w:tabs>
              <w:tab w:val="right" w:leader="dot" w:pos="10309"/>
            </w:tabs>
            <w:rPr>
              <w:noProof/>
            </w:rPr>
          </w:pPr>
          <w:hyperlink w:anchor="_Toc432615545" w:history="1">
            <w:r w:rsidR="00946F25" w:rsidRPr="00A424AA">
              <w:rPr>
                <w:rStyle w:val="aa"/>
                <w:rFonts w:ascii="Times New Roman" w:eastAsiaTheme="minorHAnsi" w:hAnsi="Times New Roman" w:cs="Times New Roman"/>
                <w:b/>
                <w:bCs/>
                <w:i/>
                <w:iCs/>
                <w:noProof/>
                <w:lang w:eastAsia="en-US"/>
              </w:rPr>
              <w:t>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_Toc432615545 \h </w:instrText>
            </w:r>
            <w:r>
              <w:rPr>
                <w:noProof/>
                <w:webHidden/>
              </w:rPr>
            </w:r>
            <w:r>
              <w:rPr>
                <w:noProof/>
                <w:webHidden/>
              </w:rPr>
              <w:fldChar w:fldCharType="separate"/>
            </w:r>
            <w:r w:rsidR="00424EA0">
              <w:rPr>
                <w:noProof/>
                <w:webHidden/>
              </w:rPr>
              <w:t>58</w:t>
            </w:r>
            <w:r>
              <w:rPr>
                <w:noProof/>
                <w:webHidden/>
              </w:rPr>
              <w:fldChar w:fldCharType="end"/>
            </w:r>
          </w:hyperlink>
        </w:p>
        <w:p w:rsidR="00946F25" w:rsidRDefault="00E86FCE">
          <w:pPr>
            <w:pStyle w:val="31"/>
            <w:tabs>
              <w:tab w:val="right" w:leader="dot" w:pos="10309"/>
            </w:tabs>
            <w:rPr>
              <w:noProof/>
            </w:rPr>
          </w:pPr>
          <w:hyperlink w:anchor="_Toc432615546" w:history="1">
            <w:r w:rsidR="00946F25" w:rsidRPr="00A424AA">
              <w:rPr>
                <w:rStyle w:val="aa"/>
                <w:rFonts w:ascii="Times New Roman" w:eastAsiaTheme="minorHAnsi" w:hAnsi="Times New Roman" w:cs="Times New Roman"/>
                <w:b/>
                <w:bCs/>
                <w:i/>
                <w:iCs/>
                <w:noProof/>
                <w:lang w:eastAsia="en-US"/>
              </w:rPr>
              <w:t>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_Toc432615546 \h </w:instrText>
            </w:r>
            <w:r>
              <w:rPr>
                <w:noProof/>
                <w:webHidden/>
              </w:rPr>
            </w:r>
            <w:r>
              <w:rPr>
                <w:noProof/>
                <w:webHidden/>
              </w:rPr>
              <w:fldChar w:fldCharType="separate"/>
            </w:r>
            <w:r w:rsidR="00424EA0">
              <w:rPr>
                <w:noProof/>
                <w:webHidden/>
              </w:rPr>
              <w:t>58</w:t>
            </w:r>
            <w:r>
              <w:rPr>
                <w:noProof/>
                <w:webHidden/>
              </w:rPr>
              <w:fldChar w:fldCharType="end"/>
            </w:r>
          </w:hyperlink>
        </w:p>
        <w:p w:rsidR="00946F25" w:rsidRDefault="00E86FCE">
          <w:pPr>
            <w:pStyle w:val="31"/>
            <w:tabs>
              <w:tab w:val="right" w:leader="dot" w:pos="10309"/>
            </w:tabs>
            <w:rPr>
              <w:noProof/>
            </w:rPr>
          </w:pPr>
          <w:hyperlink w:anchor="_Toc432615547" w:history="1">
            <w:r w:rsidR="00946F25" w:rsidRPr="00A424AA">
              <w:rPr>
                <w:rStyle w:val="aa"/>
                <w:rFonts w:ascii="Times New Roman" w:eastAsiaTheme="minorHAnsi" w:hAnsi="Times New Roman" w:cs="Times New Roman"/>
                <w:b/>
                <w:bCs/>
                <w:i/>
                <w:iCs/>
                <w:noProof/>
                <w:lang w:eastAsia="en-US"/>
              </w:rPr>
              <w:t>6). Оценка безопасности и надежности объектов централизованной системы водоотведения и их управляемости.</w:t>
            </w:r>
            <w:r w:rsidR="00946F25">
              <w:rPr>
                <w:noProof/>
                <w:webHidden/>
              </w:rPr>
              <w:tab/>
            </w:r>
            <w:r>
              <w:rPr>
                <w:noProof/>
                <w:webHidden/>
              </w:rPr>
              <w:fldChar w:fldCharType="begin"/>
            </w:r>
            <w:r w:rsidR="00946F25">
              <w:rPr>
                <w:noProof/>
                <w:webHidden/>
              </w:rPr>
              <w:instrText xml:space="preserve"> PAGEREF _Toc432615547 \h </w:instrText>
            </w:r>
            <w:r>
              <w:rPr>
                <w:noProof/>
                <w:webHidden/>
              </w:rPr>
            </w:r>
            <w:r>
              <w:rPr>
                <w:noProof/>
                <w:webHidden/>
              </w:rPr>
              <w:fldChar w:fldCharType="separate"/>
            </w:r>
            <w:r w:rsidR="00424EA0">
              <w:rPr>
                <w:noProof/>
                <w:webHidden/>
              </w:rPr>
              <w:t>59</w:t>
            </w:r>
            <w:r>
              <w:rPr>
                <w:noProof/>
                <w:webHidden/>
              </w:rPr>
              <w:fldChar w:fldCharType="end"/>
            </w:r>
          </w:hyperlink>
        </w:p>
        <w:p w:rsidR="00946F25" w:rsidRDefault="00E86FCE">
          <w:pPr>
            <w:pStyle w:val="31"/>
            <w:tabs>
              <w:tab w:val="right" w:leader="dot" w:pos="10309"/>
            </w:tabs>
            <w:rPr>
              <w:noProof/>
            </w:rPr>
          </w:pPr>
          <w:hyperlink w:anchor="_Toc432615548" w:history="1">
            <w:r w:rsidR="00946F25" w:rsidRPr="00A424AA">
              <w:rPr>
                <w:rStyle w:val="aa"/>
                <w:rFonts w:ascii="Times New Roman" w:eastAsiaTheme="minorHAnsi" w:hAnsi="Times New Roman" w:cs="Times New Roman"/>
                <w:b/>
                <w:bCs/>
                <w:i/>
                <w:iCs/>
                <w:noProof/>
                <w:lang w:eastAsia="en-US"/>
              </w:rPr>
              <w:t>7). Оценка воздействия сбросов сточных вод через централизованную систему водоотведения на окружающую среду.</w:t>
            </w:r>
            <w:r w:rsidR="00946F25">
              <w:rPr>
                <w:noProof/>
                <w:webHidden/>
              </w:rPr>
              <w:tab/>
            </w:r>
            <w:r>
              <w:rPr>
                <w:noProof/>
                <w:webHidden/>
              </w:rPr>
              <w:fldChar w:fldCharType="begin"/>
            </w:r>
            <w:r w:rsidR="00946F25">
              <w:rPr>
                <w:noProof/>
                <w:webHidden/>
              </w:rPr>
              <w:instrText xml:space="preserve"> PAGEREF _Toc432615548 \h </w:instrText>
            </w:r>
            <w:r>
              <w:rPr>
                <w:noProof/>
                <w:webHidden/>
              </w:rPr>
            </w:r>
            <w:r>
              <w:rPr>
                <w:noProof/>
                <w:webHidden/>
              </w:rPr>
              <w:fldChar w:fldCharType="separate"/>
            </w:r>
            <w:r w:rsidR="00424EA0">
              <w:rPr>
                <w:noProof/>
                <w:webHidden/>
              </w:rPr>
              <w:t>60</w:t>
            </w:r>
            <w:r>
              <w:rPr>
                <w:noProof/>
                <w:webHidden/>
              </w:rPr>
              <w:fldChar w:fldCharType="end"/>
            </w:r>
          </w:hyperlink>
        </w:p>
        <w:p w:rsidR="00946F25" w:rsidRDefault="00E86FCE">
          <w:pPr>
            <w:pStyle w:val="31"/>
            <w:tabs>
              <w:tab w:val="right" w:leader="dot" w:pos="10309"/>
            </w:tabs>
            <w:rPr>
              <w:noProof/>
            </w:rPr>
          </w:pPr>
          <w:hyperlink w:anchor="_Toc432615549" w:history="1">
            <w:r w:rsidR="00946F25" w:rsidRPr="00A424AA">
              <w:rPr>
                <w:rStyle w:val="aa"/>
                <w:rFonts w:ascii="Times New Roman" w:eastAsiaTheme="minorHAnsi" w:hAnsi="Times New Roman" w:cs="Times New Roman"/>
                <w:b/>
                <w:bCs/>
                <w:i/>
                <w:iCs/>
                <w:noProof/>
                <w:lang w:eastAsia="en-US"/>
              </w:rPr>
              <w:t>8). Описание территорий муниципального образования, не охваченных централизованной системой водоотведения.</w:t>
            </w:r>
            <w:r w:rsidR="00946F25">
              <w:rPr>
                <w:noProof/>
                <w:webHidden/>
              </w:rPr>
              <w:tab/>
            </w:r>
            <w:r>
              <w:rPr>
                <w:noProof/>
                <w:webHidden/>
              </w:rPr>
              <w:fldChar w:fldCharType="begin"/>
            </w:r>
            <w:r w:rsidR="00946F25">
              <w:rPr>
                <w:noProof/>
                <w:webHidden/>
              </w:rPr>
              <w:instrText xml:space="preserve"> PAGEREF _Toc432615549 \h </w:instrText>
            </w:r>
            <w:r>
              <w:rPr>
                <w:noProof/>
                <w:webHidden/>
              </w:rPr>
            </w:r>
            <w:r>
              <w:rPr>
                <w:noProof/>
                <w:webHidden/>
              </w:rPr>
              <w:fldChar w:fldCharType="separate"/>
            </w:r>
            <w:r w:rsidR="00424EA0">
              <w:rPr>
                <w:noProof/>
                <w:webHidden/>
              </w:rPr>
              <w:t>60</w:t>
            </w:r>
            <w:r>
              <w:rPr>
                <w:noProof/>
                <w:webHidden/>
              </w:rPr>
              <w:fldChar w:fldCharType="end"/>
            </w:r>
          </w:hyperlink>
        </w:p>
        <w:p w:rsidR="00946F25" w:rsidRDefault="00E86FCE">
          <w:pPr>
            <w:pStyle w:val="31"/>
            <w:tabs>
              <w:tab w:val="right" w:leader="dot" w:pos="10309"/>
            </w:tabs>
            <w:rPr>
              <w:noProof/>
            </w:rPr>
          </w:pPr>
          <w:hyperlink w:anchor="_Toc432615550" w:history="1">
            <w:r w:rsidR="00946F25" w:rsidRPr="00A424AA">
              <w:rPr>
                <w:rStyle w:val="aa"/>
                <w:rFonts w:ascii="Times New Roman" w:eastAsiaTheme="minorHAnsi" w:hAnsi="Times New Roman" w:cs="Times New Roman"/>
                <w:b/>
                <w:bCs/>
                <w:i/>
                <w:iCs/>
                <w:noProof/>
                <w:lang w:eastAsia="en-US"/>
              </w:rPr>
              <w:t>9). Описание существующих технических и технологических проблем  системы водоотведения поселения.</w:t>
            </w:r>
            <w:r w:rsidR="00946F25">
              <w:rPr>
                <w:noProof/>
                <w:webHidden/>
              </w:rPr>
              <w:tab/>
            </w:r>
            <w:r>
              <w:rPr>
                <w:noProof/>
                <w:webHidden/>
              </w:rPr>
              <w:fldChar w:fldCharType="begin"/>
            </w:r>
            <w:r w:rsidR="00946F25">
              <w:rPr>
                <w:noProof/>
                <w:webHidden/>
              </w:rPr>
              <w:instrText xml:space="preserve"> PAGEREF _Toc432615550 \h </w:instrText>
            </w:r>
            <w:r>
              <w:rPr>
                <w:noProof/>
                <w:webHidden/>
              </w:rPr>
            </w:r>
            <w:r>
              <w:rPr>
                <w:noProof/>
                <w:webHidden/>
              </w:rPr>
              <w:fldChar w:fldCharType="separate"/>
            </w:r>
            <w:r w:rsidR="00424EA0">
              <w:rPr>
                <w:noProof/>
                <w:webHidden/>
              </w:rPr>
              <w:t>60</w:t>
            </w:r>
            <w:r>
              <w:rPr>
                <w:noProof/>
                <w:webHidden/>
              </w:rPr>
              <w:fldChar w:fldCharType="end"/>
            </w:r>
          </w:hyperlink>
        </w:p>
        <w:p w:rsidR="00946F25" w:rsidRDefault="00E86FCE">
          <w:pPr>
            <w:pStyle w:val="21"/>
            <w:tabs>
              <w:tab w:val="right" w:leader="dot" w:pos="10309"/>
            </w:tabs>
            <w:rPr>
              <w:noProof/>
            </w:rPr>
          </w:pPr>
          <w:hyperlink w:anchor="_Toc432615551" w:history="1">
            <w:r w:rsidR="00946F25" w:rsidRPr="00A424AA">
              <w:rPr>
                <w:rStyle w:val="aa"/>
                <w:rFonts w:ascii="Times New Roman" w:eastAsiaTheme="minorHAnsi" w:hAnsi="Times New Roman" w:cs="Times New Roman"/>
                <w:b/>
                <w:bCs/>
                <w:iCs/>
                <w:noProof/>
                <w:lang w:eastAsia="en-US"/>
              </w:rPr>
              <w:t>Глава 2. Балансы сточных вод в системе водоотведения.</w:t>
            </w:r>
            <w:r w:rsidR="00946F25">
              <w:rPr>
                <w:noProof/>
                <w:webHidden/>
              </w:rPr>
              <w:tab/>
            </w:r>
            <w:r>
              <w:rPr>
                <w:noProof/>
                <w:webHidden/>
              </w:rPr>
              <w:fldChar w:fldCharType="begin"/>
            </w:r>
            <w:r w:rsidR="00946F25">
              <w:rPr>
                <w:noProof/>
                <w:webHidden/>
              </w:rPr>
              <w:instrText xml:space="preserve"> PAGEREF _Toc432615551 \h </w:instrText>
            </w:r>
            <w:r>
              <w:rPr>
                <w:noProof/>
                <w:webHidden/>
              </w:rPr>
            </w:r>
            <w:r>
              <w:rPr>
                <w:noProof/>
                <w:webHidden/>
              </w:rPr>
              <w:fldChar w:fldCharType="separate"/>
            </w:r>
            <w:r w:rsidR="00424EA0">
              <w:rPr>
                <w:noProof/>
                <w:webHidden/>
              </w:rPr>
              <w:t>61</w:t>
            </w:r>
            <w:r>
              <w:rPr>
                <w:noProof/>
                <w:webHidden/>
              </w:rPr>
              <w:fldChar w:fldCharType="end"/>
            </w:r>
          </w:hyperlink>
        </w:p>
        <w:p w:rsidR="00946F25" w:rsidRDefault="00E86FCE">
          <w:pPr>
            <w:pStyle w:val="31"/>
            <w:tabs>
              <w:tab w:val="right" w:leader="dot" w:pos="10309"/>
            </w:tabs>
            <w:rPr>
              <w:noProof/>
            </w:rPr>
          </w:pPr>
          <w:hyperlink w:anchor="_Toc432615552" w:history="1">
            <w:r w:rsidR="00946F25" w:rsidRPr="00A424AA">
              <w:rPr>
                <w:rStyle w:val="aa"/>
                <w:rFonts w:ascii="Times New Roman" w:eastAsiaTheme="minorHAnsi" w:hAnsi="Times New Roman" w:cs="Times New Roman"/>
                <w:b/>
                <w:bCs/>
                <w:i/>
                <w:noProof/>
                <w:lang w:eastAsia="en-US"/>
              </w:rPr>
              <w:t>1). Баланс поступления сточных вод в централизованную систему водоотведения и отведения стоков по технологическим зонам водоотведения.</w:t>
            </w:r>
            <w:r w:rsidR="00946F25">
              <w:rPr>
                <w:noProof/>
                <w:webHidden/>
              </w:rPr>
              <w:tab/>
            </w:r>
            <w:r>
              <w:rPr>
                <w:noProof/>
                <w:webHidden/>
              </w:rPr>
              <w:fldChar w:fldCharType="begin"/>
            </w:r>
            <w:r w:rsidR="00946F25">
              <w:rPr>
                <w:noProof/>
                <w:webHidden/>
              </w:rPr>
              <w:instrText xml:space="preserve"> PAGEREF _Toc432615552 \h </w:instrText>
            </w:r>
            <w:r>
              <w:rPr>
                <w:noProof/>
                <w:webHidden/>
              </w:rPr>
            </w:r>
            <w:r>
              <w:rPr>
                <w:noProof/>
                <w:webHidden/>
              </w:rPr>
              <w:fldChar w:fldCharType="separate"/>
            </w:r>
            <w:r w:rsidR="00424EA0">
              <w:rPr>
                <w:noProof/>
                <w:webHidden/>
              </w:rPr>
              <w:t>61</w:t>
            </w:r>
            <w:r>
              <w:rPr>
                <w:noProof/>
                <w:webHidden/>
              </w:rPr>
              <w:fldChar w:fldCharType="end"/>
            </w:r>
          </w:hyperlink>
        </w:p>
        <w:p w:rsidR="00946F25" w:rsidRDefault="00E86FCE">
          <w:pPr>
            <w:pStyle w:val="31"/>
            <w:tabs>
              <w:tab w:val="right" w:leader="dot" w:pos="10309"/>
            </w:tabs>
            <w:rPr>
              <w:noProof/>
            </w:rPr>
          </w:pPr>
          <w:hyperlink w:anchor="_Toc432615553" w:history="1">
            <w:r w:rsidR="00946F25" w:rsidRPr="00A424AA">
              <w:rPr>
                <w:rStyle w:val="aa"/>
                <w:rFonts w:ascii="Times New Roman" w:eastAsiaTheme="minorHAnsi" w:hAnsi="Times New Roman" w:cs="Times New Roman"/>
                <w:b/>
                <w:bCs/>
                <w:i/>
                <w:noProof/>
                <w:lang w:eastAsia="en-US"/>
              </w:rPr>
              <w:t>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46F25">
              <w:rPr>
                <w:noProof/>
                <w:webHidden/>
              </w:rPr>
              <w:tab/>
            </w:r>
            <w:r>
              <w:rPr>
                <w:noProof/>
                <w:webHidden/>
              </w:rPr>
              <w:fldChar w:fldCharType="begin"/>
            </w:r>
            <w:r w:rsidR="00946F25">
              <w:rPr>
                <w:noProof/>
                <w:webHidden/>
              </w:rPr>
              <w:instrText xml:space="preserve"> PAGEREF _Toc432615553 \h </w:instrText>
            </w:r>
            <w:r>
              <w:rPr>
                <w:noProof/>
                <w:webHidden/>
              </w:rPr>
            </w:r>
            <w:r>
              <w:rPr>
                <w:noProof/>
                <w:webHidden/>
              </w:rPr>
              <w:fldChar w:fldCharType="separate"/>
            </w:r>
            <w:r w:rsidR="00424EA0">
              <w:rPr>
                <w:noProof/>
                <w:webHidden/>
              </w:rPr>
              <w:t>62</w:t>
            </w:r>
            <w:r>
              <w:rPr>
                <w:noProof/>
                <w:webHidden/>
              </w:rPr>
              <w:fldChar w:fldCharType="end"/>
            </w:r>
          </w:hyperlink>
        </w:p>
        <w:p w:rsidR="00946F25" w:rsidRDefault="00E86FCE">
          <w:pPr>
            <w:pStyle w:val="31"/>
            <w:tabs>
              <w:tab w:val="right" w:leader="dot" w:pos="10309"/>
            </w:tabs>
            <w:rPr>
              <w:noProof/>
            </w:rPr>
          </w:pPr>
          <w:hyperlink w:anchor="_Toc432615554" w:history="1">
            <w:r w:rsidR="00946F25" w:rsidRPr="00A424AA">
              <w:rPr>
                <w:rStyle w:val="aa"/>
                <w:rFonts w:ascii="Times New Roman" w:eastAsiaTheme="minorHAnsi" w:hAnsi="Times New Roman" w:cs="Times New Roman"/>
                <w:b/>
                <w:bCs/>
                <w:i/>
                <w:noProof/>
                <w:lang w:eastAsia="en-US"/>
              </w:rPr>
              <w:t>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46F25">
              <w:rPr>
                <w:noProof/>
                <w:webHidden/>
              </w:rPr>
              <w:tab/>
            </w:r>
            <w:r>
              <w:rPr>
                <w:noProof/>
                <w:webHidden/>
              </w:rPr>
              <w:fldChar w:fldCharType="begin"/>
            </w:r>
            <w:r w:rsidR="00946F25">
              <w:rPr>
                <w:noProof/>
                <w:webHidden/>
              </w:rPr>
              <w:instrText xml:space="preserve"> PAGEREF _Toc432615554 \h </w:instrText>
            </w:r>
            <w:r>
              <w:rPr>
                <w:noProof/>
                <w:webHidden/>
              </w:rPr>
            </w:r>
            <w:r>
              <w:rPr>
                <w:noProof/>
                <w:webHidden/>
              </w:rPr>
              <w:fldChar w:fldCharType="separate"/>
            </w:r>
            <w:r w:rsidR="00424EA0">
              <w:rPr>
                <w:noProof/>
                <w:webHidden/>
              </w:rPr>
              <w:t>62</w:t>
            </w:r>
            <w:r>
              <w:rPr>
                <w:noProof/>
                <w:webHidden/>
              </w:rPr>
              <w:fldChar w:fldCharType="end"/>
            </w:r>
          </w:hyperlink>
        </w:p>
        <w:p w:rsidR="00946F25" w:rsidRDefault="00E86FCE">
          <w:pPr>
            <w:pStyle w:val="31"/>
            <w:tabs>
              <w:tab w:val="right" w:leader="dot" w:pos="10309"/>
            </w:tabs>
            <w:rPr>
              <w:noProof/>
            </w:rPr>
          </w:pPr>
          <w:hyperlink w:anchor="_Toc432615555" w:history="1">
            <w:r w:rsidR="00946F25" w:rsidRPr="00A424AA">
              <w:rPr>
                <w:rStyle w:val="aa"/>
                <w:rFonts w:ascii="Times New Roman" w:eastAsiaTheme="minorHAnsi" w:hAnsi="Times New Roman" w:cs="Times New Roman"/>
                <w:b/>
                <w:bCs/>
                <w:i/>
                <w:noProof/>
                <w:lang w:eastAsia="en-US"/>
              </w:rPr>
              <w:t>4). Результаты ретроспективного анализа за последние 4 года балансов поступления сточных вод в централизованную систему водоотведения.</w:t>
            </w:r>
            <w:r w:rsidR="00946F25">
              <w:rPr>
                <w:noProof/>
                <w:webHidden/>
              </w:rPr>
              <w:tab/>
            </w:r>
            <w:r>
              <w:rPr>
                <w:noProof/>
                <w:webHidden/>
              </w:rPr>
              <w:fldChar w:fldCharType="begin"/>
            </w:r>
            <w:r w:rsidR="00946F25">
              <w:rPr>
                <w:noProof/>
                <w:webHidden/>
              </w:rPr>
              <w:instrText xml:space="preserve"> PAGEREF _Toc432615555 \h </w:instrText>
            </w:r>
            <w:r>
              <w:rPr>
                <w:noProof/>
                <w:webHidden/>
              </w:rPr>
            </w:r>
            <w:r>
              <w:rPr>
                <w:noProof/>
                <w:webHidden/>
              </w:rPr>
              <w:fldChar w:fldCharType="separate"/>
            </w:r>
            <w:r w:rsidR="00424EA0">
              <w:rPr>
                <w:noProof/>
                <w:webHidden/>
              </w:rPr>
              <w:t>63</w:t>
            </w:r>
            <w:r>
              <w:rPr>
                <w:noProof/>
                <w:webHidden/>
              </w:rPr>
              <w:fldChar w:fldCharType="end"/>
            </w:r>
          </w:hyperlink>
        </w:p>
        <w:p w:rsidR="00946F25" w:rsidRDefault="00E86FCE">
          <w:pPr>
            <w:pStyle w:val="21"/>
            <w:tabs>
              <w:tab w:val="right" w:leader="dot" w:pos="10309"/>
            </w:tabs>
            <w:rPr>
              <w:noProof/>
            </w:rPr>
          </w:pPr>
          <w:hyperlink w:anchor="_Toc432615556" w:history="1">
            <w:r w:rsidR="00946F25" w:rsidRPr="00A424AA">
              <w:rPr>
                <w:rStyle w:val="aa"/>
                <w:rFonts w:ascii="Times New Roman" w:hAnsi="Times New Roman" w:cs="Times New Roman"/>
                <w:b/>
                <w:bCs/>
                <w:noProof/>
              </w:rPr>
              <w:t xml:space="preserve">Глава 3. </w:t>
            </w:r>
            <w:r w:rsidR="00946F25" w:rsidRPr="00A424AA">
              <w:rPr>
                <w:rStyle w:val="aa"/>
                <w:rFonts w:ascii="Times New Roman" w:eastAsiaTheme="minorHAnsi" w:hAnsi="Times New Roman" w:cs="Times New Roman"/>
                <w:b/>
                <w:bCs/>
                <w:iCs/>
                <w:noProof/>
                <w:lang w:eastAsia="en-US"/>
              </w:rPr>
              <w:t>Прогноз объема сточных вод.</w:t>
            </w:r>
            <w:r w:rsidR="00946F25">
              <w:rPr>
                <w:noProof/>
                <w:webHidden/>
              </w:rPr>
              <w:tab/>
            </w:r>
            <w:r>
              <w:rPr>
                <w:noProof/>
                <w:webHidden/>
              </w:rPr>
              <w:fldChar w:fldCharType="begin"/>
            </w:r>
            <w:r w:rsidR="00946F25">
              <w:rPr>
                <w:noProof/>
                <w:webHidden/>
              </w:rPr>
              <w:instrText xml:space="preserve"> PAGEREF _Toc432615556 \h </w:instrText>
            </w:r>
            <w:r>
              <w:rPr>
                <w:noProof/>
                <w:webHidden/>
              </w:rPr>
            </w:r>
            <w:r>
              <w:rPr>
                <w:noProof/>
                <w:webHidden/>
              </w:rPr>
              <w:fldChar w:fldCharType="separate"/>
            </w:r>
            <w:r w:rsidR="00424EA0">
              <w:rPr>
                <w:noProof/>
                <w:webHidden/>
              </w:rPr>
              <w:t>63</w:t>
            </w:r>
            <w:r>
              <w:rPr>
                <w:noProof/>
                <w:webHidden/>
              </w:rPr>
              <w:fldChar w:fldCharType="end"/>
            </w:r>
          </w:hyperlink>
        </w:p>
        <w:p w:rsidR="00946F25" w:rsidRDefault="00E86FCE">
          <w:pPr>
            <w:pStyle w:val="31"/>
            <w:tabs>
              <w:tab w:val="right" w:leader="dot" w:pos="10309"/>
            </w:tabs>
            <w:rPr>
              <w:noProof/>
            </w:rPr>
          </w:pPr>
          <w:hyperlink w:anchor="_Toc432615557" w:history="1">
            <w:r w:rsidR="00946F25" w:rsidRPr="00A424AA">
              <w:rPr>
                <w:rStyle w:val="aa"/>
                <w:rFonts w:ascii="Times New Roman" w:eastAsiaTheme="minorHAnsi" w:hAnsi="Times New Roman" w:cs="Times New Roman"/>
                <w:b/>
                <w:bCs/>
                <w:i/>
                <w:iCs/>
                <w:noProof/>
                <w:lang w:eastAsia="en-US"/>
              </w:rPr>
              <w:t>1). Сведения о фактическом и ожидаемом поступлении сточных вод в централизованную систему водоотведения.</w:t>
            </w:r>
            <w:r w:rsidR="00946F25">
              <w:rPr>
                <w:noProof/>
                <w:webHidden/>
              </w:rPr>
              <w:tab/>
            </w:r>
            <w:r>
              <w:rPr>
                <w:noProof/>
                <w:webHidden/>
              </w:rPr>
              <w:fldChar w:fldCharType="begin"/>
            </w:r>
            <w:r w:rsidR="00946F25">
              <w:rPr>
                <w:noProof/>
                <w:webHidden/>
              </w:rPr>
              <w:instrText xml:space="preserve"> PAGEREF _Toc432615557 \h </w:instrText>
            </w:r>
            <w:r>
              <w:rPr>
                <w:noProof/>
                <w:webHidden/>
              </w:rPr>
            </w:r>
            <w:r>
              <w:rPr>
                <w:noProof/>
                <w:webHidden/>
              </w:rPr>
              <w:fldChar w:fldCharType="separate"/>
            </w:r>
            <w:r w:rsidR="00424EA0">
              <w:rPr>
                <w:noProof/>
                <w:webHidden/>
              </w:rPr>
              <w:t>63</w:t>
            </w:r>
            <w:r>
              <w:rPr>
                <w:noProof/>
                <w:webHidden/>
              </w:rPr>
              <w:fldChar w:fldCharType="end"/>
            </w:r>
          </w:hyperlink>
        </w:p>
        <w:p w:rsidR="00946F25" w:rsidRDefault="00E86FCE">
          <w:pPr>
            <w:pStyle w:val="31"/>
            <w:tabs>
              <w:tab w:val="right" w:leader="dot" w:pos="10309"/>
            </w:tabs>
            <w:rPr>
              <w:noProof/>
            </w:rPr>
          </w:pPr>
          <w:hyperlink w:anchor="_Toc432615558" w:history="1">
            <w:r w:rsidR="00946F25" w:rsidRPr="00A424AA">
              <w:rPr>
                <w:rStyle w:val="aa"/>
                <w:rFonts w:ascii="Times New Roman" w:eastAsiaTheme="minorHAnsi" w:hAnsi="Times New Roman" w:cs="Times New Roman"/>
                <w:b/>
                <w:bCs/>
                <w:i/>
                <w:iCs/>
                <w:noProof/>
                <w:lang w:eastAsia="en-US"/>
              </w:rPr>
              <w:t>2). Описание структуры централизованной системы водоотведения (эксплуатационные и технологические зоны).</w:t>
            </w:r>
            <w:r w:rsidR="00946F25">
              <w:rPr>
                <w:noProof/>
                <w:webHidden/>
              </w:rPr>
              <w:tab/>
            </w:r>
            <w:r>
              <w:rPr>
                <w:noProof/>
                <w:webHidden/>
              </w:rPr>
              <w:fldChar w:fldCharType="begin"/>
            </w:r>
            <w:r w:rsidR="00946F25">
              <w:rPr>
                <w:noProof/>
                <w:webHidden/>
              </w:rPr>
              <w:instrText xml:space="preserve"> PAGEREF _Toc432615558 \h </w:instrText>
            </w:r>
            <w:r>
              <w:rPr>
                <w:noProof/>
                <w:webHidden/>
              </w:rPr>
            </w:r>
            <w:r>
              <w:rPr>
                <w:noProof/>
                <w:webHidden/>
              </w:rPr>
              <w:fldChar w:fldCharType="separate"/>
            </w:r>
            <w:r w:rsidR="00424EA0">
              <w:rPr>
                <w:noProof/>
                <w:webHidden/>
              </w:rPr>
              <w:t>64</w:t>
            </w:r>
            <w:r>
              <w:rPr>
                <w:noProof/>
                <w:webHidden/>
              </w:rPr>
              <w:fldChar w:fldCharType="end"/>
            </w:r>
          </w:hyperlink>
        </w:p>
        <w:p w:rsidR="00946F25" w:rsidRDefault="00E86FCE">
          <w:pPr>
            <w:pStyle w:val="31"/>
            <w:tabs>
              <w:tab w:val="right" w:leader="dot" w:pos="10309"/>
            </w:tabs>
            <w:rPr>
              <w:noProof/>
            </w:rPr>
          </w:pPr>
          <w:hyperlink w:anchor="_Toc432615559" w:history="1">
            <w:r w:rsidR="00946F25" w:rsidRPr="00A424AA">
              <w:rPr>
                <w:rStyle w:val="aa"/>
                <w:rFonts w:ascii="Times New Roman" w:eastAsiaTheme="minorHAnsi" w:hAnsi="Times New Roman" w:cs="Times New Roman"/>
                <w:b/>
                <w:bCs/>
                <w:i/>
                <w:iCs/>
                <w:noProof/>
                <w:lang w:eastAsia="en-US"/>
              </w:rPr>
              <w:t>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46F25">
              <w:rPr>
                <w:noProof/>
                <w:webHidden/>
              </w:rPr>
              <w:tab/>
            </w:r>
            <w:r>
              <w:rPr>
                <w:noProof/>
                <w:webHidden/>
              </w:rPr>
              <w:fldChar w:fldCharType="begin"/>
            </w:r>
            <w:r w:rsidR="00946F25">
              <w:rPr>
                <w:noProof/>
                <w:webHidden/>
              </w:rPr>
              <w:instrText xml:space="preserve"> PAGEREF _Toc432615559 \h </w:instrText>
            </w:r>
            <w:r>
              <w:rPr>
                <w:noProof/>
                <w:webHidden/>
              </w:rPr>
            </w:r>
            <w:r>
              <w:rPr>
                <w:noProof/>
                <w:webHidden/>
              </w:rPr>
              <w:fldChar w:fldCharType="separate"/>
            </w:r>
            <w:r w:rsidR="00424EA0">
              <w:rPr>
                <w:noProof/>
                <w:webHidden/>
              </w:rPr>
              <w:t>64</w:t>
            </w:r>
            <w:r>
              <w:rPr>
                <w:noProof/>
                <w:webHidden/>
              </w:rPr>
              <w:fldChar w:fldCharType="end"/>
            </w:r>
          </w:hyperlink>
        </w:p>
        <w:p w:rsidR="00946F25" w:rsidRDefault="00E86FCE">
          <w:pPr>
            <w:pStyle w:val="31"/>
            <w:tabs>
              <w:tab w:val="right" w:leader="dot" w:pos="10309"/>
            </w:tabs>
            <w:rPr>
              <w:noProof/>
            </w:rPr>
          </w:pPr>
          <w:hyperlink w:anchor="_Toc432615560" w:history="1">
            <w:r w:rsidR="00946F25" w:rsidRPr="00A424AA">
              <w:rPr>
                <w:rStyle w:val="aa"/>
                <w:rFonts w:ascii="Times New Roman" w:eastAsiaTheme="minorHAnsi" w:hAnsi="Times New Roman" w:cs="Times New Roman"/>
                <w:b/>
                <w:bCs/>
                <w:i/>
                <w:iCs/>
                <w:noProof/>
                <w:lang w:eastAsia="en-US"/>
              </w:rPr>
              <w:t>4). Результаты анализа гидравлических режимов и режимов работы элементов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_Toc432615560 \h </w:instrText>
            </w:r>
            <w:r>
              <w:rPr>
                <w:noProof/>
                <w:webHidden/>
              </w:rPr>
            </w:r>
            <w:r>
              <w:rPr>
                <w:noProof/>
                <w:webHidden/>
              </w:rPr>
              <w:fldChar w:fldCharType="separate"/>
            </w:r>
            <w:r w:rsidR="00424EA0">
              <w:rPr>
                <w:noProof/>
                <w:webHidden/>
              </w:rPr>
              <w:t>64</w:t>
            </w:r>
            <w:r>
              <w:rPr>
                <w:noProof/>
                <w:webHidden/>
              </w:rPr>
              <w:fldChar w:fldCharType="end"/>
            </w:r>
          </w:hyperlink>
        </w:p>
        <w:p w:rsidR="00946F25" w:rsidRDefault="00E86FCE">
          <w:pPr>
            <w:pStyle w:val="31"/>
            <w:tabs>
              <w:tab w:val="right" w:leader="dot" w:pos="10309"/>
            </w:tabs>
            <w:rPr>
              <w:noProof/>
            </w:rPr>
          </w:pPr>
          <w:hyperlink w:anchor="_Toc432615561" w:history="1">
            <w:r w:rsidR="00946F25" w:rsidRPr="00A424AA">
              <w:rPr>
                <w:rStyle w:val="aa"/>
                <w:rFonts w:ascii="Times New Roman" w:eastAsiaTheme="minorHAnsi" w:hAnsi="Times New Roman" w:cs="Times New Roman"/>
                <w:b/>
                <w:bCs/>
                <w:i/>
                <w:iCs/>
                <w:noProof/>
                <w:lang w:eastAsia="en-US"/>
              </w:rPr>
              <w:t>5). Анализ резервов производственных мощностей очистных сооружений системы водоотведения и возможности расширения зоны их действия.</w:t>
            </w:r>
            <w:r w:rsidR="00946F25">
              <w:rPr>
                <w:noProof/>
                <w:webHidden/>
              </w:rPr>
              <w:tab/>
            </w:r>
            <w:r>
              <w:rPr>
                <w:noProof/>
                <w:webHidden/>
              </w:rPr>
              <w:fldChar w:fldCharType="begin"/>
            </w:r>
            <w:r w:rsidR="00946F25">
              <w:rPr>
                <w:noProof/>
                <w:webHidden/>
              </w:rPr>
              <w:instrText xml:space="preserve"> PAGEREF _Toc432615561 \h </w:instrText>
            </w:r>
            <w:r>
              <w:rPr>
                <w:noProof/>
                <w:webHidden/>
              </w:rPr>
            </w:r>
            <w:r>
              <w:rPr>
                <w:noProof/>
                <w:webHidden/>
              </w:rPr>
              <w:fldChar w:fldCharType="separate"/>
            </w:r>
            <w:r w:rsidR="00424EA0">
              <w:rPr>
                <w:noProof/>
                <w:webHidden/>
              </w:rPr>
              <w:t>65</w:t>
            </w:r>
            <w:r>
              <w:rPr>
                <w:noProof/>
                <w:webHidden/>
              </w:rPr>
              <w:fldChar w:fldCharType="end"/>
            </w:r>
          </w:hyperlink>
        </w:p>
        <w:p w:rsidR="00946F25" w:rsidRDefault="00E86FCE">
          <w:pPr>
            <w:pStyle w:val="21"/>
            <w:tabs>
              <w:tab w:val="right" w:leader="dot" w:pos="10309"/>
            </w:tabs>
            <w:rPr>
              <w:noProof/>
            </w:rPr>
          </w:pPr>
          <w:hyperlink w:anchor="_Toc432615562" w:history="1">
            <w:r w:rsidR="00946F25" w:rsidRPr="00A424AA">
              <w:rPr>
                <w:rStyle w:val="aa"/>
                <w:rFonts w:ascii="Times New Roman" w:eastAsiaTheme="minorHAnsi" w:hAnsi="Times New Roman" w:cs="Times New Roman"/>
                <w:b/>
                <w:bCs/>
                <w:iCs/>
                <w:noProof/>
                <w:lang w:eastAsia="en-US"/>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_Toc432615562 \h </w:instrText>
            </w:r>
            <w:r>
              <w:rPr>
                <w:noProof/>
                <w:webHidden/>
              </w:rPr>
            </w:r>
            <w:r>
              <w:rPr>
                <w:noProof/>
                <w:webHidden/>
              </w:rPr>
              <w:fldChar w:fldCharType="separate"/>
            </w:r>
            <w:r w:rsidR="00424EA0">
              <w:rPr>
                <w:noProof/>
                <w:webHidden/>
              </w:rPr>
              <w:t>65</w:t>
            </w:r>
            <w:r>
              <w:rPr>
                <w:noProof/>
                <w:webHidden/>
              </w:rPr>
              <w:fldChar w:fldCharType="end"/>
            </w:r>
          </w:hyperlink>
        </w:p>
        <w:p w:rsidR="00946F25" w:rsidRDefault="00E86FCE">
          <w:pPr>
            <w:pStyle w:val="31"/>
            <w:tabs>
              <w:tab w:val="right" w:leader="dot" w:pos="10309"/>
            </w:tabs>
            <w:rPr>
              <w:noProof/>
            </w:rPr>
          </w:pPr>
          <w:hyperlink w:anchor="_Toc432615563" w:history="1">
            <w:r w:rsidR="00946F25" w:rsidRPr="00A424AA">
              <w:rPr>
                <w:rStyle w:val="aa"/>
                <w:rFonts w:ascii="Times New Roman" w:eastAsiaTheme="minorHAnsi" w:hAnsi="Times New Roman" w:cs="Times New Roman"/>
                <w:b/>
                <w:bCs/>
                <w:i/>
                <w:noProof/>
                <w:lang w:eastAsia="en-US"/>
              </w:rPr>
              <w:t>1). Основные направления, принципы, задачи и целевые показатели развития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_Toc432615563 \h </w:instrText>
            </w:r>
            <w:r>
              <w:rPr>
                <w:noProof/>
                <w:webHidden/>
              </w:rPr>
            </w:r>
            <w:r>
              <w:rPr>
                <w:noProof/>
                <w:webHidden/>
              </w:rPr>
              <w:fldChar w:fldCharType="separate"/>
            </w:r>
            <w:r w:rsidR="00424EA0">
              <w:rPr>
                <w:noProof/>
                <w:webHidden/>
              </w:rPr>
              <w:t>65</w:t>
            </w:r>
            <w:r>
              <w:rPr>
                <w:noProof/>
                <w:webHidden/>
              </w:rPr>
              <w:fldChar w:fldCharType="end"/>
            </w:r>
          </w:hyperlink>
        </w:p>
        <w:p w:rsidR="00946F25" w:rsidRDefault="00E86FCE">
          <w:pPr>
            <w:pStyle w:val="31"/>
            <w:tabs>
              <w:tab w:val="right" w:leader="dot" w:pos="10309"/>
            </w:tabs>
            <w:rPr>
              <w:noProof/>
            </w:rPr>
          </w:pPr>
          <w:hyperlink w:anchor="_Toc432615564" w:history="1">
            <w:r w:rsidR="00946F25" w:rsidRPr="00A424AA">
              <w:rPr>
                <w:rStyle w:val="aa"/>
                <w:rFonts w:ascii="Times New Roman" w:eastAsiaTheme="minorHAnsi" w:hAnsi="Times New Roman" w:cs="Times New Roman"/>
                <w:b/>
                <w:bCs/>
                <w:i/>
                <w:noProof/>
                <w:lang w:eastAsia="en-US"/>
              </w:rPr>
              <w:t>2). Перечень основных мероприятий по реализации схемы водоотведения  сразбивкой по годам, включая технические обоснования этих мероприятий.</w:t>
            </w:r>
            <w:r w:rsidR="00946F25">
              <w:rPr>
                <w:noProof/>
                <w:webHidden/>
              </w:rPr>
              <w:tab/>
            </w:r>
            <w:r>
              <w:rPr>
                <w:noProof/>
                <w:webHidden/>
              </w:rPr>
              <w:fldChar w:fldCharType="begin"/>
            </w:r>
            <w:r w:rsidR="00946F25">
              <w:rPr>
                <w:noProof/>
                <w:webHidden/>
              </w:rPr>
              <w:instrText xml:space="preserve"> PAGEREF _Toc432615564 \h </w:instrText>
            </w:r>
            <w:r>
              <w:rPr>
                <w:noProof/>
                <w:webHidden/>
              </w:rPr>
            </w:r>
            <w:r>
              <w:rPr>
                <w:noProof/>
                <w:webHidden/>
              </w:rPr>
              <w:fldChar w:fldCharType="separate"/>
            </w:r>
            <w:r w:rsidR="00424EA0">
              <w:rPr>
                <w:noProof/>
                <w:webHidden/>
              </w:rPr>
              <w:t>66</w:t>
            </w:r>
            <w:r>
              <w:rPr>
                <w:noProof/>
                <w:webHidden/>
              </w:rPr>
              <w:fldChar w:fldCharType="end"/>
            </w:r>
          </w:hyperlink>
        </w:p>
        <w:p w:rsidR="00946F25" w:rsidRDefault="00E86FCE">
          <w:pPr>
            <w:pStyle w:val="31"/>
            <w:tabs>
              <w:tab w:val="right" w:leader="dot" w:pos="10309"/>
            </w:tabs>
            <w:rPr>
              <w:noProof/>
            </w:rPr>
          </w:pPr>
          <w:hyperlink w:anchor="_Toc432615565" w:history="1">
            <w:r w:rsidR="00946F25" w:rsidRPr="00A424AA">
              <w:rPr>
                <w:rStyle w:val="aa"/>
                <w:rFonts w:ascii="Times New Roman" w:eastAsiaTheme="minorHAnsi" w:hAnsi="Times New Roman" w:cs="Times New Roman"/>
                <w:b/>
                <w:bCs/>
                <w:i/>
                <w:noProof/>
                <w:lang w:eastAsia="en-US"/>
              </w:rPr>
              <w:t>3). Технические обоснования основных мероприятий по реализации схемы водоотведения.</w:t>
            </w:r>
            <w:r w:rsidR="00946F25">
              <w:rPr>
                <w:noProof/>
                <w:webHidden/>
              </w:rPr>
              <w:tab/>
            </w:r>
            <w:r>
              <w:rPr>
                <w:noProof/>
                <w:webHidden/>
              </w:rPr>
              <w:fldChar w:fldCharType="begin"/>
            </w:r>
            <w:r w:rsidR="00946F25">
              <w:rPr>
                <w:noProof/>
                <w:webHidden/>
              </w:rPr>
              <w:instrText xml:space="preserve"> PAGEREF _Toc432615565 \h </w:instrText>
            </w:r>
            <w:r>
              <w:rPr>
                <w:noProof/>
                <w:webHidden/>
              </w:rPr>
            </w:r>
            <w:r>
              <w:rPr>
                <w:noProof/>
                <w:webHidden/>
              </w:rPr>
              <w:fldChar w:fldCharType="separate"/>
            </w:r>
            <w:r w:rsidR="00424EA0">
              <w:rPr>
                <w:noProof/>
                <w:webHidden/>
              </w:rPr>
              <w:t>66</w:t>
            </w:r>
            <w:r>
              <w:rPr>
                <w:noProof/>
                <w:webHidden/>
              </w:rPr>
              <w:fldChar w:fldCharType="end"/>
            </w:r>
          </w:hyperlink>
        </w:p>
        <w:p w:rsidR="00946F25" w:rsidRDefault="00E86FCE">
          <w:pPr>
            <w:pStyle w:val="31"/>
            <w:tabs>
              <w:tab w:val="right" w:leader="dot" w:pos="10309"/>
            </w:tabs>
            <w:rPr>
              <w:noProof/>
            </w:rPr>
          </w:pPr>
          <w:hyperlink w:anchor="_Toc432615566" w:history="1">
            <w:r w:rsidR="00946F25" w:rsidRPr="00A424AA">
              <w:rPr>
                <w:rStyle w:val="aa"/>
                <w:rFonts w:ascii="Times New Roman" w:eastAsiaTheme="minorHAnsi" w:hAnsi="Times New Roman" w:cs="Times New Roman"/>
                <w:b/>
                <w:bCs/>
                <w:i/>
                <w:noProof/>
                <w:lang w:eastAsia="en-US"/>
              </w:rPr>
              <w:t>4). Сведения о вновь строящихся, реконструируемых и предлагаемых к выводу из эксплуатации объектах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_Toc432615566 \h </w:instrText>
            </w:r>
            <w:r>
              <w:rPr>
                <w:noProof/>
                <w:webHidden/>
              </w:rPr>
            </w:r>
            <w:r>
              <w:rPr>
                <w:noProof/>
                <w:webHidden/>
              </w:rPr>
              <w:fldChar w:fldCharType="separate"/>
            </w:r>
            <w:r w:rsidR="00424EA0">
              <w:rPr>
                <w:noProof/>
                <w:webHidden/>
              </w:rPr>
              <w:t>66</w:t>
            </w:r>
            <w:r>
              <w:rPr>
                <w:noProof/>
                <w:webHidden/>
              </w:rPr>
              <w:fldChar w:fldCharType="end"/>
            </w:r>
          </w:hyperlink>
        </w:p>
        <w:p w:rsidR="00946F25" w:rsidRDefault="00E86FCE">
          <w:pPr>
            <w:pStyle w:val="31"/>
            <w:tabs>
              <w:tab w:val="right" w:leader="dot" w:pos="10309"/>
            </w:tabs>
            <w:rPr>
              <w:noProof/>
            </w:rPr>
          </w:pPr>
          <w:hyperlink w:anchor="_Toc432615567" w:history="1">
            <w:r w:rsidR="00946F25" w:rsidRPr="00A424AA">
              <w:rPr>
                <w:rStyle w:val="aa"/>
                <w:rFonts w:ascii="Times New Roman" w:eastAsiaTheme="minorHAnsi" w:hAnsi="Times New Roman" w:cs="Times New Roman"/>
                <w:b/>
                <w:bCs/>
                <w:i/>
                <w:noProof/>
                <w:lang w:eastAsia="en-US"/>
              </w:rPr>
              <w:t>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46F25">
              <w:rPr>
                <w:noProof/>
                <w:webHidden/>
              </w:rPr>
              <w:tab/>
            </w:r>
            <w:r>
              <w:rPr>
                <w:noProof/>
                <w:webHidden/>
              </w:rPr>
              <w:fldChar w:fldCharType="begin"/>
            </w:r>
            <w:r w:rsidR="00946F25">
              <w:rPr>
                <w:noProof/>
                <w:webHidden/>
              </w:rPr>
              <w:instrText xml:space="preserve"> PAGEREF _Toc432615567 \h </w:instrText>
            </w:r>
            <w:r>
              <w:rPr>
                <w:noProof/>
                <w:webHidden/>
              </w:rPr>
            </w:r>
            <w:r>
              <w:rPr>
                <w:noProof/>
                <w:webHidden/>
              </w:rPr>
              <w:fldChar w:fldCharType="separate"/>
            </w:r>
            <w:r w:rsidR="00424EA0">
              <w:rPr>
                <w:noProof/>
                <w:webHidden/>
              </w:rPr>
              <w:t>67</w:t>
            </w:r>
            <w:r>
              <w:rPr>
                <w:noProof/>
                <w:webHidden/>
              </w:rPr>
              <w:fldChar w:fldCharType="end"/>
            </w:r>
          </w:hyperlink>
        </w:p>
        <w:p w:rsidR="00946F25" w:rsidRDefault="00E86FCE">
          <w:pPr>
            <w:pStyle w:val="31"/>
            <w:tabs>
              <w:tab w:val="right" w:leader="dot" w:pos="10309"/>
            </w:tabs>
            <w:rPr>
              <w:noProof/>
            </w:rPr>
          </w:pPr>
          <w:hyperlink w:anchor="_Toc432615568" w:history="1">
            <w:r w:rsidR="00946F25" w:rsidRPr="00A424AA">
              <w:rPr>
                <w:rStyle w:val="aa"/>
                <w:rFonts w:ascii="Times New Roman" w:eastAsiaTheme="minorHAnsi" w:hAnsi="Times New Roman" w:cs="Times New Roman"/>
                <w:b/>
                <w:bCs/>
                <w:i/>
                <w:noProof/>
                <w:lang w:eastAsia="en-US"/>
              </w:rPr>
              <w:t>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946F25">
              <w:rPr>
                <w:noProof/>
                <w:webHidden/>
              </w:rPr>
              <w:tab/>
            </w:r>
            <w:r>
              <w:rPr>
                <w:noProof/>
                <w:webHidden/>
              </w:rPr>
              <w:fldChar w:fldCharType="begin"/>
            </w:r>
            <w:r w:rsidR="00946F25">
              <w:rPr>
                <w:noProof/>
                <w:webHidden/>
              </w:rPr>
              <w:instrText xml:space="preserve"> PAGEREF _Toc432615568 \h </w:instrText>
            </w:r>
            <w:r>
              <w:rPr>
                <w:noProof/>
                <w:webHidden/>
              </w:rPr>
            </w:r>
            <w:r>
              <w:rPr>
                <w:noProof/>
                <w:webHidden/>
              </w:rPr>
              <w:fldChar w:fldCharType="separate"/>
            </w:r>
            <w:r w:rsidR="00424EA0">
              <w:rPr>
                <w:noProof/>
                <w:webHidden/>
              </w:rPr>
              <w:t>67</w:t>
            </w:r>
            <w:r>
              <w:rPr>
                <w:noProof/>
                <w:webHidden/>
              </w:rPr>
              <w:fldChar w:fldCharType="end"/>
            </w:r>
          </w:hyperlink>
        </w:p>
        <w:p w:rsidR="00946F25" w:rsidRDefault="00E86FCE">
          <w:pPr>
            <w:pStyle w:val="31"/>
            <w:tabs>
              <w:tab w:val="right" w:leader="dot" w:pos="10309"/>
            </w:tabs>
            <w:rPr>
              <w:noProof/>
            </w:rPr>
          </w:pPr>
          <w:hyperlink w:anchor="_Toc432615569" w:history="1">
            <w:r w:rsidR="00946F25" w:rsidRPr="00A424AA">
              <w:rPr>
                <w:rStyle w:val="aa"/>
                <w:rFonts w:ascii="Times New Roman" w:eastAsiaTheme="minorHAnsi" w:hAnsi="Times New Roman" w:cs="Times New Roman"/>
                <w:b/>
                <w:bCs/>
                <w:i/>
                <w:noProof/>
                <w:lang w:eastAsia="en-US"/>
              </w:rPr>
              <w:t>7). Границы и характеристики охранных зон сетей и сооружений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_Toc432615569 \h </w:instrText>
            </w:r>
            <w:r>
              <w:rPr>
                <w:noProof/>
                <w:webHidden/>
              </w:rPr>
            </w:r>
            <w:r>
              <w:rPr>
                <w:noProof/>
                <w:webHidden/>
              </w:rPr>
              <w:fldChar w:fldCharType="separate"/>
            </w:r>
            <w:r w:rsidR="00424EA0">
              <w:rPr>
                <w:noProof/>
                <w:webHidden/>
              </w:rPr>
              <w:t>68</w:t>
            </w:r>
            <w:r>
              <w:rPr>
                <w:noProof/>
                <w:webHidden/>
              </w:rPr>
              <w:fldChar w:fldCharType="end"/>
            </w:r>
          </w:hyperlink>
        </w:p>
        <w:p w:rsidR="00946F25" w:rsidRDefault="00E86FCE">
          <w:pPr>
            <w:pStyle w:val="31"/>
            <w:tabs>
              <w:tab w:val="right" w:leader="dot" w:pos="10309"/>
            </w:tabs>
            <w:rPr>
              <w:noProof/>
            </w:rPr>
          </w:pPr>
          <w:hyperlink w:anchor="_Toc432615570" w:history="1">
            <w:r w:rsidR="00946F25" w:rsidRPr="00A424AA">
              <w:rPr>
                <w:rStyle w:val="aa"/>
                <w:rFonts w:ascii="Times New Roman" w:eastAsiaTheme="minorHAnsi" w:hAnsi="Times New Roman" w:cs="Times New Roman"/>
                <w:b/>
                <w:bCs/>
                <w:i/>
                <w:noProof/>
                <w:lang w:eastAsia="en-US"/>
              </w:rPr>
              <w:t>8). Границы планируемых зон размещения объектов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_Toc432615570 \h </w:instrText>
            </w:r>
            <w:r>
              <w:rPr>
                <w:noProof/>
                <w:webHidden/>
              </w:rPr>
            </w:r>
            <w:r>
              <w:rPr>
                <w:noProof/>
                <w:webHidden/>
              </w:rPr>
              <w:fldChar w:fldCharType="separate"/>
            </w:r>
            <w:r w:rsidR="00424EA0">
              <w:rPr>
                <w:noProof/>
                <w:webHidden/>
              </w:rPr>
              <w:t>69</w:t>
            </w:r>
            <w:r>
              <w:rPr>
                <w:noProof/>
                <w:webHidden/>
              </w:rPr>
              <w:fldChar w:fldCharType="end"/>
            </w:r>
          </w:hyperlink>
        </w:p>
        <w:p w:rsidR="00946F25" w:rsidRDefault="00E86FCE">
          <w:pPr>
            <w:pStyle w:val="21"/>
            <w:tabs>
              <w:tab w:val="right" w:leader="dot" w:pos="10309"/>
            </w:tabs>
            <w:rPr>
              <w:noProof/>
            </w:rPr>
          </w:pPr>
          <w:hyperlink w:anchor="_Toc432615571" w:history="1">
            <w:r w:rsidR="00946F25" w:rsidRPr="00A424AA">
              <w:rPr>
                <w:rStyle w:val="aa"/>
                <w:rFonts w:ascii="Times New Roman" w:eastAsiaTheme="minorHAnsi" w:hAnsi="Times New Roman" w:cs="Times New Roman"/>
                <w:b/>
                <w:bCs/>
                <w:noProof/>
                <w:lang w:eastAsia="en-US"/>
              </w:rPr>
              <w:t xml:space="preserve">Глава 5. </w:t>
            </w:r>
            <w:r w:rsidR="00946F25" w:rsidRPr="00A424AA">
              <w:rPr>
                <w:rStyle w:val="aa"/>
                <w:rFonts w:ascii="Times New Roman" w:eastAsiaTheme="minorHAnsi" w:hAnsi="Times New Roman" w:cs="Times New Roman"/>
                <w:b/>
                <w:bCs/>
                <w:iCs/>
                <w:noProof/>
                <w:lang w:eastAsia="en-US"/>
              </w:rPr>
              <w:t>Экологические аспекты мероприятий по строительству  и реконструкции объектов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_Toc432615571 \h </w:instrText>
            </w:r>
            <w:r>
              <w:rPr>
                <w:noProof/>
                <w:webHidden/>
              </w:rPr>
            </w:r>
            <w:r>
              <w:rPr>
                <w:noProof/>
                <w:webHidden/>
              </w:rPr>
              <w:fldChar w:fldCharType="separate"/>
            </w:r>
            <w:r w:rsidR="00424EA0">
              <w:rPr>
                <w:noProof/>
                <w:webHidden/>
              </w:rPr>
              <w:t>69</w:t>
            </w:r>
            <w:r>
              <w:rPr>
                <w:noProof/>
                <w:webHidden/>
              </w:rPr>
              <w:fldChar w:fldCharType="end"/>
            </w:r>
          </w:hyperlink>
        </w:p>
        <w:p w:rsidR="00946F25" w:rsidRDefault="00E86FCE">
          <w:pPr>
            <w:pStyle w:val="31"/>
            <w:tabs>
              <w:tab w:val="right" w:leader="dot" w:pos="10309"/>
            </w:tabs>
            <w:rPr>
              <w:noProof/>
            </w:rPr>
          </w:pPr>
          <w:hyperlink w:anchor="_Toc432615572" w:history="1">
            <w:r w:rsidR="00946F25" w:rsidRPr="00A424AA">
              <w:rPr>
                <w:rStyle w:val="aa"/>
                <w:rFonts w:ascii="Times New Roman" w:eastAsiaTheme="minorHAnsi" w:hAnsi="Times New Roman" w:cs="Times New Roman"/>
                <w:b/>
                <w:bCs/>
                <w:i/>
                <w:noProof/>
                <w:lang w:eastAsia="en-US"/>
              </w:rPr>
              <w:t>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946F25">
              <w:rPr>
                <w:noProof/>
                <w:webHidden/>
              </w:rPr>
              <w:tab/>
            </w:r>
            <w:r>
              <w:rPr>
                <w:noProof/>
                <w:webHidden/>
              </w:rPr>
              <w:fldChar w:fldCharType="begin"/>
            </w:r>
            <w:r w:rsidR="00946F25">
              <w:rPr>
                <w:noProof/>
                <w:webHidden/>
              </w:rPr>
              <w:instrText xml:space="preserve"> PAGEREF _Toc432615572 \h </w:instrText>
            </w:r>
            <w:r>
              <w:rPr>
                <w:noProof/>
                <w:webHidden/>
              </w:rPr>
            </w:r>
            <w:r>
              <w:rPr>
                <w:noProof/>
                <w:webHidden/>
              </w:rPr>
              <w:fldChar w:fldCharType="separate"/>
            </w:r>
            <w:r w:rsidR="00424EA0">
              <w:rPr>
                <w:noProof/>
                <w:webHidden/>
              </w:rPr>
              <w:t>69</w:t>
            </w:r>
            <w:r>
              <w:rPr>
                <w:noProof/>
                <w:webHidden/>
              </w:rPr>
              <w:fldChar w:fldCharType="end"/>
            </w:r>
          </w:hyperlink>
        </w:p>
        <w:p w:rsidR="00946F25" w:rsidRDefault="00E86FCE">
          <w:pPr>
            <w:pStyle w:val="31"/>
            <w:tabs>
              <w:tab w:val="right" w:leader="dot" w:pos="10309"/>
            </w:tabs>
            <w:rPr>
              <w:noProof/>
            </w:rPr>
          </w:pPr>
          <w:hyperlink w:anchor="_Toc432615573" w:history="1">
            <w:r w:rsidR="00946F25" w:rsidRPr="00A424AA">
              <w:rPr>
                <w:rStyle w:val="aa"/>
                <w:rFonts w:ascii="Times New Roman" w:eastAsiaTheme="minorHAnsi" w:hAnsi="Times New Roman" w:cs="Times New Roman"/>
                <w:b/>
                <w:bCs/>
                <w:i/>
                <w:noProof/>
                <w:lang w:eastAsia="en-US"/>
              </w:rPr>
              <w:t>2). Сведения о применении методов, безопасных для окружающей среды, при утилизации осадков сточных вод.</w:t>
            </w:r>
            <w:r w:rsidR="00946F25">
              <w:rPr>
                <w:noProof/>
                <w:webHidden/>
              </w:rPr>
              <w:tab/>
            </w:r>
            <w:r>
              <w:rPr>
                <w:noProof/>
                <w:webHidden/>
              </w:rPr>
              <w:fldChar w:fldCharType="begin"/>
            </w:r>
            <w:r w:rsidR="00946F25">
              <w:rPr>
                <w:noProof/>
                <w:webHidden/>
              </w:rPr>
              <w:instrText xml:space="preserve"> PAGEREF _Toc432615573 \h </w:instrText>
            </w:r>
            <w:r>
              <w:rPr>
                <w:noProof/>
                <w:webHidden/>
              </w:rPr>
            </w:r>
            <w:r>
              <w:rPr>
                <w:noProof/>
                <w:webHidden/>
              </w:rPr>
              <w:fldChar w:fldCharType="separate"/>
            </w:r>
            <w:r w:rsidR="00424EA0">
              <w:rPr>
                <w:b/>
                <w:bCs/>
                <w:noProof/>
                <w:webHidden/>
              </w:rPr>
              <w:t>Ошибка! Закладка не определена.</w:t>
            </w:r>
            <w:r>
              <w:rPr>
                <w:noProof/>
                <w:webHidden/>
              </w:rPr>
              <w:fldChar w:fldCharType="end"/>
            </w:r>
          </w:hyperlink>
        </w:p>
        <w:p w:rsidR="00946F25" w:rsidRDefault="00E86FCE">
          <w:pPr>
            <w:pStyle w:val="21"/>
            <w:tabs>
              <w:tab w:val="right" w:leader="dot" w:pos="10309"/>
            </w:tabs>
            <w:rPr>
              <w:noProof/>
            </w:rPr>
          </w:pPr>
          <w:hyperlink w:anchor="_Toc432615574" w:history="1">
            <w:r w:rsidR="00946F25" w:rsidRPr="00A424AA">
              <w:rPr>
                <w:rStyle w:val="aa"/>
                <w:rFonts w:ascii="Times New Roman" w:eastAsiaTheme="minorHAnsi" w:hAnsi="Times New Roman" w:cs="Times New Roman"/>
                <w:b/>
                <w:bCs/>
                <w:noProof/>
                <w:lang w:eastAsia="en-US"/>
              </w:rPr>
              <w:t xml:space="preserve">Глава 6. </w:t>
            </w:r>
            <w:r w:rsidR="00946F25" w:rsidRPr="00A424AA">
              <w:rPr>
                <w:rStyle w:val="aa"/>
                <w:rFonts w:ascii="Times New Roman" w:eastAsiaTheme="minorHAnsi" w:hAnsi="Times New Roman" w:cs="Times New Roman"/>
                <w:b/>
                <w:bCs/>
                <w:iCs/>
                <w:noProof/>
                <w:lang w:eastAsia="en-US"/>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_Toc432615574 \h </w:instrText>
            </w:r>
            <w:r>
              <w:rPr>
                <w:noProof/>
                <w:webHidden/>
              </w:rPr>
            </w:r>
            <w:r>
              <w:rPr>
                <w:noProof/>
                <w:webHidden/>
              </w:rPr>
              <w:fldChar w:fldCharType="separate"/>
            </w:r>
            <w:r w:rsidR="00424EA0">
              <w:rPr>
                <w:noProof/>
                <w:webHidden/>
              </w:rPr>
              <w:t>70</w:t>
            </w:r>
            <w:r>
              <w:rPr>
                <w:noProof/>
                <w:webHidden/>
              </w:rPr>
              <w:fldChar w:fldCharType="end"/>
            </w:r>
          </w:hyperlink>
        </w:p>
        <w:p w:rsidR="00946F25" w:rsidRDefault="00E86FCE">
          <w:pPr>
            <w:pStyle w:val="21"/>
            <w:tabs>
              <w:tab w:val="right" w:leader="dot" w:pos="10309"/>
            </w:tabs>
            <w:rPr>
              <w:noProof/>
            </w:rPr>
          </w:pPr>
          <w:hyperlink w:anchor="_Toc432615575" w:history="1">
            <w:r w:rsidR="00946F25" w:rsidRPr="00A424AA">
              <w:rPr>
                <w:rStyle w:val="aa"/>
                <w:rFonts w:ascii="Times New Roman" w:eastAsiaTheme="minorHAnsi" w:hAnsi="Times New Roman" w:cs="Times New Roman"/>
                <w:b/>
                <w:bCs/>
                <w:noProof/>
                <w:lang w:eastAsia="en-US"/>
              </w:rPr>
              <w:t>Глава 7. Целевые показатели развития централизованной системы водоотведения.</w:t>
            </w:r>
            <w:r w:rsidR="00946F25">
              <w:rPr>
                <w:noProof/>
                <w:webHidden/>
              </w:rPr>
              <w:tab/>
            </w:r>
            <w:r>
              <w:rPr>
                <w:noProof/>
                <w:webHidden/>
              </w:rPr>
              <w:fldChar w:fldCharType="begin"/>
            </w:r>
            <w:r w:rsidR="00946F25">
              <w:rPr>
                <w:noProof/>
                <w:webHidden/>
              </w:rPr>
              <w:instrText xml:space="preserve"> PAGEREF _Toc432615575 \h </w:instrText>
            </w:r>
            <w:r>
              <w:rPr>
                <w:noProof/>
                <w:webHidden/>
              </w:rPr>
            </w:r>
            <w:r>
              <w:rPr>
                <w:noProof/>
                <w:webHidden/>
              </w:rPr>
              <w:fldChar w:fldCharType="separate"/>
            </w:r>
            <w:r w:rsidR="00424EA0">
              <w:rPr>
                <w:noProof/>
                <w:webHidden/>
              </w:rPr>
              <w:t>71</w:t>
            </w:r>
            <w:r>
              <w:rPr>
                <w:noProof/>
                <w:webHidden/>
              </w:rPr>
              <w:fldChar w:fldCharType="end"/>
            </w:r>
          </w:hyperlink>
        </w:p>
        <w:p w:rsidR="00946F25" w:rsidRDefault="00E86FCE">
          <w:pPr>
            <w:pStyle w:val="31"/>
            <w:tabs>
              <w:tab w:val="right" w:leader="dot" w:pos="10309"/>
            </w:tabs>
            <w:rPr>
              <w:noProof/>
            </w:rPr>
          </w:pPr>
          <w:hyperlink w:anchor="_Toc432615576" w:history="1">
            <w:r w:rsidR="00946F25" w:rsidRPr="00A424AA">
              <w:rPr>
                <w:rStyle w:val="aa"/>
                <w:rFonts w:ascii="Times New Roman" w:eastAsiaTheme="minorHAnsi" w:hAnsi="Times New Roman" w:cs="Times New Roman"/>
                <w:b/>
                <w:bCs/>
                <w:i/>
                <w:noProof/>
                <w:lang w:eastAsia="en-US"/>
              </w:rPr>
              <w:t>1). Показатели надежности и бесперебойности водоотведения.</w:t>
            </w:r>
            <w:r w:rsidR="00946F25">
              <w:rPr>
                <w:noProof/>
                <w:webHidden/>
              </w:rPr>
              <w:tab/>
            </w:r>
            <w:r>
              <w:rPr>
                <w:noProof/>
                <w:webHidden/>
              </w:rPr>
              <w:fldChar w:fldCharType="begin"/>
            </w:r>
            <w:r w:rsidR="00946F25">
              <w:rPr>
                <w:noProof/>
                <w:webHidden/>
              </w:rPr>
              <w:instrText xml:space="preserve"> PAGEREF _Toc432615576 \h </w:instrText>
            </w:r>
            <w:r>
              <w:rPr>
                <w:noProof/>
                <w:webHidden/>
              </w:rPr>
            </w:r>
            <w:r>
              <w:rPr>
                <w:noProof/>
                <w:webHidden/>
              </w:rPr>
              <w:fldChar w:fldCharType="separate"/>
            </w:r>
            <w:r w:rsidR="00424EA0">
              <w:rPr>
                <w:noProof/>
                <w:webHidden/>
              </w:rPr>
              <w:t>71</w:t>
            </w:r>
            <w:r>
              <w:rPr>
                <w:noProof/>
                <w:webHidden/>
              </w:rPr>
              <w:fldChar w:fldCharType="end"/>
            </w:r>
          </w:hyperlink>
        </w:p>
        <w:p w:rsidR="00946F25" w:rsidRDefault="00E86FCE">
          <w:pPr>
            <w:pStyle w:val="31"/>
            <w:tabs>
              <w:tab w:val="right" w:leader="dot" w:pos="10309"/>
            </w:tabs>
            <w:rPr>
              <w:noProof/>
            </w:rPr>
          </w:pPr>
          <w:hyperlink w:anchor="_Toc432615577" w:history="1">
            <w:r w:rsidR="00946F25" w:rsidRPr="00A424AA">
              <w:rPr>
                <w:rStyle w:val="aa"/>
                <w:rFonts w:ascii="Times New Roman" w:eastAsiaTheme="minorHAnsi" w:hAnsi="Times New Roman" w:cs="Times New Roman"/>
                <w:b/>
                <w:bCs/>
                <w:i/>
                <w:noProof/>
                <w:lang w:eastAsia="en-US"/>
              </w:rPr>
              <w:t>2). Показатели качества обслуживания абонентов.</w:t>
            </w:r>
            <w:r w:rsidR="00946F25">
              <w:rPr>
                <w:noProof/>
                <w:webHidden/>
              </w:rPr>
              <w:tab/>
            </w:r>
            <w:r>
              <w:rPr>
                <w:noProof/>
                <w:webHidden/>
              </w:rPr>
              <w:fldChar w:fldCharType="begin"/>
            </w:r>
            <w:r w:rsidR="00946F25">
              <w:rPr>
                <w:noProof/>
                <w:webHidden/>
              </w:rPr>
              <w:instrText xml:space="preserve"> PAGEREF _Toc432615577 \h </w:instrText>
            </w:r>
            <w:r>
              <w:rPr>
                <w:noProof/>
                <w:webHidden/>
              </w:rPr>
            </w:r>
            <w:r>
              <w:rPr>
                <w:noProof/>
                <w:webHidden/>
              </w:rPr>
              <w:fldChar w:fldCharType="separate"/>
            </w:r>
            <w:r w:rsidR="00424EA0">
              <w:rPr>
                <w:noProof/>
                <w:webHidden/>
              </w:rPr>
              <w:t>72</w:t>
            </w:r>
            <w:r>
              <w:rPr>
                <w:noProof/>
                <w:webHidden/>
              </w:rPr>
              <w:fldChar w:fldCharType="end"/>
            </w:r>
          </w:hyperlink>
        </w:p>
        <w:p w:rsidR="00946F25" w:rsidRDefault="00E86FCE">
          <w:pPr>
            <w:pStyle w:val="31"/>
            <w:tabs>
              <w:tab w:val="right" w:leader="dot" w:pos="10309"/>
            </w:tabs>
            <w:rPr>
              <w:noProof/>
            </w:rPr>
          </w:pPr>
          <w:hyperlink w:anchor="_Toc432615578" w:history="1">
            <w:r w:rsidR="00946F25" w:rsidRPr="00A424AA">
              <w:rPr>
                <w:rStyle w:val="aa"/>
                <w:rFonts w:ascii="Times New Roman" w:eastAsiaTheme="minorHAnsi" w:hAnsi="Times New Roman" w:cs="Times New Roman"/>
                <w:b/>
                <w:bCs/>
                <w:i/>
                <w:noProof/>
                <w:lang w:eastAsia="en-US"/>
              </w:rPr>
              <w:t>3). Показатели качества очистки сточных вод.</w:t>
            </w:r>
            <w:r w:rsidR="00946F25">
              <w:rPr>
                <w:noProof/>
                <w:webHidden/>
              </w:rPr>
              <w:tab/>
            </w:r>
            <w:r>
              <w:rPr>
                <w:noProof/>
                <w:webHidden/>
              </w:rPr>
              <w:fldChar w:fldCharType="begin"/>
            </w:r>
            <w:r w:rsidR="00946F25">
              <w:rPr>
                <w:noProof/>
                <w:webHidden/>
              </w:rPr>
              <w:instrText xml:space="preserve"> PAGEREF _Toc432615578 \h </w:instrText>
            </w:r>
            <w:r>
              <w:rPr>
                <w:noProof/>
                <w:webHidden/>
              </w:rPr>
            </w:r>
            <w:r>
              <w:rPr>
                <w:noProof/>
                <w:webHidden/>
              </w:rPr>
              <w:fldChar w:fldCharType="separate"/>
            </w:r>
            <w:r w:rsidR="00424EA0">
              <w:rPr>
                <w:noProof/>
                <w:webHidden/>
              </w:rPr>
              <w:t>72</w:t>
            </w:r>
            <w:r>
              <w:rPr>
                <w:noProof/>
                <w:webHidden/>
              </w:rPr>
              <w:fldChar w:fldCharType="end"/>
            </w:r>
          </w:hyperlink>
        </w:p>
        <w:p w:rsidR="00946F25" w:rsidRDefault="00E86FCE">
          <w:pPr>
            <w:pStyle w:val="31"/>
            <w:tabs>
              <w:tab w:val="right" w:leader="dot" w:pos="10309"/>
            </w:tabs>
            <w:rPr>
              <w:noProof/>
            </w:rPr>
          </w:pPr>
          <w:hyperlink w:anchor="_Toc432615579" w:history="1">
            <w:r w:rsidR="00946F25" w:rsidRPr="00A424AA">
              <w:rPr>
                <w:rStyle w:val="aa"/>
                <w:rFonts w:ascii="Times New Roman" w:eastAsiaTheme="minorHAnsi" w:hAnsi="Times New Roman" w:cs="Times New Roman"/>
                <w:b/>
                <w:bCs/>
                <w:i/>
                <w:noProof/>
                <w:lang w:eastAsia="en-US"/>
              </w:rPr>
              <w:t>4). Показатели эффективности использования ресурсов при транспортировке сточных вод.</w:t>
            </w:r>
            <w:r w:rsidR="00946F25">
              <w:rPr>
                <w:noProof/>
                <w:webHidden/>
              </w:rPr>
              <w:tab/>
            </w:r>
            <w:r>
              <w:rPr>
                <w:noProof/>
                <w:webHidden/>
              </w:rPr>
              <w:fldChar w:fldCharType="begin"/>
            </w:r>
            <w:r w:rsidR="00946F25">
              <w:rPr>
                <w:noProof/>
                <w:webHidden/>
              </w:rPr>
              <w:instrText xml:space="preserve"> PAGEREF _Toc432615579 \h </w:instrText>
            </w:r>
            <w:r>
              <w:rPr>
                <w:noProof/>
                <w:webHidden/>
              </w:rPr>
            </w:r>
            <w:r>
              <w:rPr>
                <w:noProof/>
                <w:webHidden/>
              </w:rPr>
              <w:fldChar w:fldCharType="separate"/>
            </w:r>
            <w:r w:rsidR="00424EA0">
              <w:rPr>
                <w:noProof/>
                <w:webHidden/>
              </w:rPr>
              <w:t>72</w:t>
            </w:r>
            <w:r>
              <w:rPr>
                <w:noProof/>
                <w:webHidden/>
              </w:rPr>
              <w:fldChar w:fldCharType="end"/>
            </w:r>
          </w:hyperlink>
        </w:p>
        <w:p w:rsidR="00946F25" w:rsidRDefault="00E86FCE">
          <w:pPr>
            <w:pStyle w:val="31"/>
            <w:tabs>
              <w:tab w:val="right" w:leader="dot" w:pos="10309"/>
            </w:tabs>
            <w:rPr>
              <w:noProof/>
            </w:rPr>
          </w:pPr>
          <w:hyperlink w:anchor="_Toc432615580" w:history="1">
            <w:r w:rsidR="00946F25" w:rsidRPr="00A424AA">
              <w:rPr>
                <w:rStyle w:val="aa"/>
                <w:rFonts w:ascii="Times New Roman" w:eastAsiaTheme="minorHAnsi" w:hAnsi="Times New Roman" w:cs="Times New Roman"/>
                <w:b/>
                <w:bCs/>
                <w:i/>
                <w:noProof/>
                <w:lang w:eastAsia="en-US"/>
              </w:rPr>
              <w:t>5). Соотношение цены реализации мероприятий инвестиционной программы и их эффективности - улучшение качества очистки сточных вод.</w:t>
            </w:r>
            <w:r w:rsidR="00946F25">
              <w:rPr>
                <w:noProof/>
                <w:webHidden/>
              </w:rPr>
              <w:tab/>
            </w:r>
            <w:r>
              <w:rPr>
                <w:noProof/>
                <w:webHidden/>
              </w:rPr>
              <w:fldChar w:fldCharType="begin"/>
            </w:r>
            <w:r w:rsidR="00946F25">
              <w:rPr>
                <w:noProof/>
                <w:webHidden/>
              </w:rPr>
              <w:instrText xml:space="preserve"> PAGEREF _Toc432615580 \h </w:instrText>
            </w:r>
            <w:r>
              <w:rPr>
                <w:noProof/>
                <w:webHidden/>
              </w:rPr>
            </w:r>
            <w:r>
              <w:rPr>
                <w:noProof/>
                <w:webHidden/>
              </w:rPr>
              <w:fldChar w:fldCharType="separate"/>
            </w:r>
            <w:r w:rsidR="00424EA0">
              <w:rPr>
                <w:noProof/>
                <w:webHidden/>
              </w:rPr>
              <w:t>73</w:t>
            </w:r>
            <w:r>
              <w:rPr>
                <w:noProof/>
                <w:webHidden/>
              </w:rPr>
              <w:fldChar w:fldCharType="end"/>
            </w:r>
          </w:hyperlink>
        </w:p>
        <w:p w:rsidR="00946F25" w:rsidRDefault="00E86FCE">
          <w:pPr>
            <w:pStyle w:val="21"/>
            <w:tabs>
              <w:tab w:val="right" w:leader="dot" w:pos="10309"/>
            </w:tabs>
            <w:rPr>
              <w:noProof/>
            </w:rPr>
          </w:pPr>
          <w:hyperlink w:anchor="_Toc432615581" w:history="1">
            <w:r w:rsidR="00946F25" w:rsidRPr="00A424AA">
              <w:rPr>
                <w:rStyle w:val="aa"/>
                <w:rFonts w:ascii="Times New Roman" w:eastAsiaTheme="minorHAnsi" w:hAnsi="Times New Roman" w:cs="Times New Roman"/>
                <w:b/>
                <w:bCs/>
                <w:noProof/>
                <w:lang w:eastAsia="en-US"/>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46F25">
              <w:rPr>
                <w:noProof/>
                <w:webHidden/>
              </w:rPr>
              <w:tab/>
            </w:r>
            <w:r>
              <w:rPr>
                <w:noProof/>
                <w:webHidden/>
              </w:rPr>
              <w:fldChar w:fldCharType="begin"/>
            </w:r>
            <w:r w:rsidR="00946F25">
              <w:rPr>
                <w:noProof/>
                <w:webHidden/>
              </w:rPr>
              <w:instrText xml:space="preserve"> PAGEREF _Toc432615581 \h </w:instrText>
            </w:r>
            <w:r>
              <w:rPr>
                <w:noProof/>
                <w:webHidden/>
              </w:rPr>
            </w:r>
            <w:r>
              <w:rPr>
                <w:noProof/>
                <w:webHidden/>
              </w:rPr>
              <w:fldChar w:fldCharType="separate"/>
            </w:r>
            <w:r w:rsidR="00424EA0">
              <w:rPr>
                <w:noProof/>
                <w:webHidden/>
              </w:rPr>
              <w:t>73</w:t>
            </w:r>
            <w:r>
              <w:rPr>
                <w:noProof/>
                <w:webHidden/>
              </w:rPr>
              <w:fldChar w:fldCharType="end"/>
            </w:r>
          </w:hyperlink>
        </w:p>
        <w:p w:rsidR="002B5C74" w:rsidRPr="00957F2A" w:rsidRDefault="00E86FCE">
          <w:r w:rsidRPr="00957F2A">
            <w:rPr>
              <w:b/>
              <w:bCs/>
            </w:rPr>
            <w:fldChar w:fldCharType="end"/>
          </w:r>
        </w:p>
      </w:sdtContent>
    </w:sdt>
    <w:p w:rsidR="002B5C74" w:rsidRPr="00957F2A" w:rsidRDefault="002B5C74" w:rsidP="007029E3">
      <w:pPr>
        <w:autoSpaceDE w:val="0"/>
        <w:autoSpaceDN w:val="0"/>
        <w:adjustRightInd w:val="0"/>
        <w:spacing w:after="0" w:line="240" w:lineRule="auto"/>
        <w:contextualSpacing/>
        <w:jc w:val="center"/>
        <w:rPr>
          <w:rFonts w:ascii="Times New Roman" w:hAnsi="Times New Roman"/>
          <w:b/>
          <w:i/>
          <w:sz w:val="32"/>
          <w:szCs w:val="32"/>
        </w:rPr>
      </w:pPr>
    </w:p>
    <w:p w:rsidR="00957F2A" w:rsidRPr="00957F2A" w:rsidRDefault="00957F2A" w:rsidP="00F06A31">
      <w:pPr>
        <w:pStyle w:val="1"/>
        <w:rPr>
          <w:rFonts w:ascii="Times New Roman" w:hAnsi="Times New Roman" w:cs="Times New Roman"/>
          <w:b/>
          <w:color w:val="auto"/>
          <w:sz w:val="28"/>
          <w:szCs w:val="28"/>
        </w:rPr>
      </w:pPr>
      <w:r w:rsidRPr="00957F2A">
        <w:rPr>
          <w:rFonts w:ascii="Times New Roman" w:hAnsi="Times New Roman" w:cs="Times New Roman"/>
          <w:b/>
          <w:color w:val="auto"/>
          <w:sz w:val="28"/>
          <w:szCs w:val="28"/>
        </w:rPr>
        <w:br w:type="page"/>
      </w:r>
    </w:p>
    <w:p w:rsidR="00DC7997" w:rsidRPr="00957F2A" w:rsidRDefault="00C757D4" w:rsidP="007E6FD1">
      <w:pPr>
        <w:pStyle w:val="1"/>
        <w:ind w:firstLine="709"/>
        <w:jc w:val="center"/>
        <w:rPr>
          <w:rFonts w:ascii="Times New Roman" w:hAnsi="Times New Roman" w:cs="Times New Roman"/>
          <w:b/>
          <w:color w:val="auto"/>
          <w:sz w:val="28"/>
          <w:szCs w:val="28"/>
        </w:rPr>
      </w:pPr>
      <w:bookmarkStart w:id="0" w:name="_Toc432615494"/>
      <w:r w:rsidRPr="00957F2A">
        <w:rPr>
          <w:rFonts w:ascii="Times New Roman" w:hAnsi="Times New Roman" w:cs="Times New Roman"/>
          <w:b/>
          <w:color w:val="auto"/>
          <w:sz w:val="28"/>
          <w:szCs w:val="28"/>
        </w:rPr>
        <w:lastRenderedPageBreak/>
        <w:t>Введение</w:t>
      </w:r>
      <w:r w:rsidR="002B5C74" w:rsidRPr="00957F2A">
        <w:rPr>
          <w:rFonts w:ascii="Times New Roman" w:hAnsi="Times New Roman" w:cs="Times New Roman"/>
          <w:b/>
          <w:color w:val="auto"/>
          <w:sz w:val="28"/>
          <w:szCs w:val="28"/>
        </w:rPr>
        <w:t>.</w:t>
      </w:r>
      <w:bookmarkEnd w:id="0"/>
    </w:p>
    <w:p w:rsidR="00C93B17" w:rsidRPr="00957F2A" w:rsidRDefault="00C93B17" w:rsidP="007029E3">
      <w:pPr>
        <w:tabs>
          <w:tab w:val="left" w:pos="7320"/>
        </w:tabs>
        <w:spacing w:after="0"/>
        <w:contextualSpacing/>
        <w:jc w:val="center"/>
        <w:rPr>
          <w:rFonts w:ascii="Times New Roman" w:hAnsi="Times New Roman" w:cs="Times New Roman"/>
          <w:b/>
          <w:sz w:val="28"/>
          <w:szCs w:val="28"/>
        </w:rPr>
      </w:pPr>
    </w:p>
    <w:p w:rsidR="00F060A7" w:rsidRPr="00957F2A" w:rsidRDefault="00EA50B2" w:rsidP="007029E3">
      <w:pPr>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ab/>
      </w:r>
      <w:r w:rsidR="00F060A7" w:rsidRPr="00957F2A">
        <w:rPr>
          <w:rFonts w:ascii="Times New Roman" w:eastAsia="Times New Roman" w:hAnsi="Times New Roman" w:cs="Times New Roman"/>
          <w:sz w:val="28"/>
          <w:szCs w:val="28"/>
        </w:rPr>
        <w:t>Разработку схем водоснабжения и водоотведения муниципального образования необходимо осуществлять в соответствии с требованиями Федерального закона от 7 декабря 2011 г. № 416-ФЗ «О водоснабжении и водоотведении», «Правилами разработки и утверждения схем водоснабжения и водоотведения» установленными Постановлением правительства Российской Федерации №782 от 5 сентября 2013 года.</w:t>
      </w:r>
    </w:p>
    <w:p w:rsidR="00DC7997" w:rsidRPr="00957F2A" w:rsidRDefault="00DC7997"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Схема водоснабжения и водоотведения</w:t>
      </w:r>
      <w:r w:rsidR="000D539E">
        <w:rPr>
          <w:rFonts w:ascii="Times New Roman" w:hAnsi="Times New Roman" w:cs="Times New Roman"/>
          <w:sz w:val="28"/>
          <w:szCs w:val="28"/>
        </w:rPr>
        <w:t>Кабардинского сельского</w:t>
      </w:r>
      <w:r w:rsidR="002E46B0" w:rsidRPr="00957F2A">
        <w:rPr>
          <w:rFonts w:ascii="Times New Roman" w:hAnsi="Times New Roman" w:cs="Times New Roman"/>
          <w:sz w:val="28"/>
          <w:szCs w:val="28"/>
        </w:rPr>
        <w:t xml:space="preserve"> поселения</w:t>
      </w:r>
      <w:r w:rsidRPr="00957F2A">
        <w:rPr>
          <w:rFonts w:ascii="Times New Roman" w:hAnsi="Times New Roman" w:cs="Times New Roman"/>
          <w:sz w:val="28"/>
          <w:szCs w:val="28"/>
        </w:rPr>
        <w:t xml:space="preserve"> разработана</w:t>
      </w:r>
      <w:r w:rsidR="002E46B0" w:rsidRPr="00957F2A">
        <w:rPr>
          <w:rFonts w:ascii="Times New Roman" w:hAnsi="Times New Roman" w:cs="Times New Roman"/>
          <w:sz w:val="28"/>
          <w:szCs w:val="28"/>
        </w:rPr>
        <w:t xml:space="preserve"> на период до 2025 года,</w:t>
      </w:r>
      <w:r w:rsidRPr="00957F2A">
        <w:rPr>
          <w:rFonts w:ascii="Times New Roman" w:hAnsi="Times New Roman" w:cs="Times New Roman"/>
          <w:sz w:val="28"/>
          <w:szCs w:val="28"/>
        </w:rPr>
        <w:t xml:space="preserve">  в целях определения долгосрочной перспективы развития системы водоснабжения и водоотведения поселения</w:t>
      </w:r>
      <w:r w:rsidR="002E46B0" w:rsidRPr="00957F2A">
        <w:rPr>
          <w:rFonts w:ascii="Times New Roman" w:hAnsi="Times New Roman" w:cs="Times New Roman"/>
          <w:sz w:val="28"/>
          <w:szCs w:val="28"/>
        </w:rPr>
        <w:t>,</w:t>
      </w:r>
      <w:r w:rsidR="00EA50B2" w:rsidRPr="00957F2A">
        <w:rPr>
          <w:rFonts w:ascii="Times New Roman" w:eastAsia="Times New Roman" w:hAnsi="Times New Roman" w:cs="Times New Roman"/>
          <w:sz w:val="28"/>
          <w:szCs w:val="28"/>
        </w:rPr>
        <w:t xml:space="preserve"> обеспечения для абонентов доступности водоснабжения и водоотведения с использованием централизованных систем водоснабжения и водоотведения, рационального водопользования,</w:t>
      </w:r>
      <w:r w:rsidR="002E46B0" w:rsidRPr="00957F2A">
        <w:rPr>
          <w:rFonts w:ascii="Times New Roman" w:hAnsi="Times New Roman" w:cs="Times New Roman"/>
          <w:sz w:val="28"/>
          <w:szCs w:val="28"/>
        </w:rPr>
        <w:t xml:space="preserve"> о</w:t>
      </w:r>
      <w:r w:rsidR="00EA50B2" w:rsidRPr="00957F2A">
        <w:rPr>
          <w:rFonts w:ascii="Times New Roman" w:hAnsi="Times New Roman" w:cs="Times New Roman"/>
          <w:sz w:val="28"/>
          <w:szCs w:val="28"/>
        </w:rPr>
        <w:t>беспечение</w:t>
      </w:r>
      <w:r w:rsidRPr="00957F2A">
        <w:rPr>
          <w:rFonts w:ascii="Times New Roman" w:hAnsi="Times New Roman" w:cs="Times New Roman"/>
          <w:sz w:val="28"/>
          <w:szCs w:val="28"/>
        </w:rPr>
        <w:t xml:space="preserve">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DC7997" w:rsidRPr="00957F2A" w:rsidRDefault="00DC7997"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Схема водоснабжения разработана с учетом требований Водного Кодекса Российской федерации, Федеральный закон от 07.12.2011 N 416-ФЗ "О водоснабжении и водоотведении"Постановления</w:t>
      </w:r>
      <w:r w:rsidR="002E46B0" w:rsidRPr="00957F2A">
        <w:rPr>
          <w:rFonts w:ascii="Times New Roman" w:hAnsi="Times New Roman" w:cs="Times New Roman"/>
          <w:sz w:val="28"/>
          <w:szCs w:val="28"/>
        </w:rPr>
        <w:t>П</w:t>
      </w:r>
      <w:r w:rsidRPr="00957F2A">
        <w:rPr>
          <w:rFonts w:ascii="Times New Roman" w:hAnsi="Times New Roman" w:cs="Times New Roman"/>
          <w:sz w:val="28"/>
          <w:szCs w:val="28"/>
        </w:rPr>
        <w:t xml:space="preserve">равительства Российской Федерации от 05.09.2013 №782 "О схемах водоснабжения и водоотведения", с документами территориального планирования </w:t>
      </w:r>
      <w:r w:rsidR="000D539E">
        <w:rPr>
          <w:rFonts w:ascii="Times New Roman" w:hAnsi="Times New Roman" w:cs="Times New Roman"/>
          <w:sz w:val="28"/>
          <w:szCs w:val="28"/>
        </w:rPr>
        <w:t>Кабардинского сельского</w:t>
      </w:r>
      <w:r w:rsidRPr="00957F2A">
        <w:rPr>
          <w:rFonts w:ascii="Times New Roman" w:hAnsi="Times New Roman" w:cs="Times New Roman"/>
          <w:sz w:val="28"/>
          <w:szCs w:val="28"/>
        </w:rPr>
        <w:t xml:space="preserve"> поселения Апшеронского района Краснодарского края.</w:t>
      </w:r>
    </w:p>
    <w:p w:rsidR="00DC7997" w:rsidRPr="00957F2A" w:rsidRDefault="00DC7997"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Схема водоснабжения и водоотведения предусматривает обеспечение услугами водоснабжения и водоотведения действующих потребителей и земельных участков отведенных под перспективное строительство, повышение качества предоставления коммунальных услуг, стабилизация и снижение удельных затрат в структуре тарифов, создание благоприятной экологической обстановки.</w:t>
      </w:r>
    </w:p>
    <w:p w:rsidR="00C93B17" w:rsidRPr="00957F2A" w:rsidRDefault="00C93B17" w:rsidP="007029E3">
      <w:pPr>
        <w:spacing w:after="0" w:line="360" w:lineRule="auto"/>
        <w:contextualSpacing/>
        <w:jc w:val="both"/>
        <w:rPr>
          <w:rFonts w:ascii="Times New Roman" w:hAnsi="Times New Roman" w:cs="Times New Roman"/>
          <w:sz w:val="28"/>
          <w:szCs w:val="28"/>
        </w:rPr>
      </w:pPr>
      <w:r w:rsidRPr="00957F2A">
        <w:rPr>
          <w:rFonts w:ascii="Times New Roman" w:hAnsi="Times New Roman" w:cs="Times New Roman"/>
          <w:sz w:val="28"/>
          <w:szCs w:val="28"/>
        </w:rPr>
        <w:br w:type="page"/>
      </w:r>
    </w:p>
    <w:p w:rsidR="00022E47" w:rsidRPr="00957F2A" w:rsidRDefault="00B93840" w:rsidP="007029E3">
      <w:pPr>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lastRenderedPageBreak/>
        <w:tab/>
      </w:r>
      <w:r w:rsidR="002E46B0" w:rsidRPr="00957F2A">
        <w:rPr>
          <w:rFonts w:ascii="Times New Roman" w:eastAsia="Times New Roman" w:hAnsi="Times New Roman" w:cs="Times New Roman"/>
          <w:sz w:val="28"/>
          <w:szCs w:val="28"/>
        </w:rPr>
        <w:t>Схемы водоснабжения и водоотведения разработаны с применением следующих принципов:</w:t>
      </w:r>
    </w:p>
    <w:p w:rsidR="002E46B0" w:rsidRPr="00957F2A" w:rsidRDefault="0054462D" w:rsidP="007029E3">
      <w:pPr>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ab/>
      </w:r>
      <w:r w:rsidR="002E46B0" w:rsidRPr="00957F2A">
        <w:rPr>
          <w:rFonts w:ascii="Times New Roman" w:eastAsia="Times New Roman" w:hAnsi="Times New Roman" w:cs="Times New Roman"/>
          <w:sz w:val="28"/>
          <w:szCs w:val="28"/>
        </w:rPr>
        <w:t>1) Обеспечение безопасности и надежности водоснабжения и водоотведения потребителей в соответствии с требованиями технических регламентов;</w:t>
      </w:r>
    </w:p>
    <w:p w:rsidR="002E46B0" w:rsidRPr="00957F2A" w:rsidRDefault="0054462D" w:rsidP="007029E3">
      <w:pPr>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ab/>
      </w:r>
      <w:r w:rsidR="002E46B0" w:rsidRPr="00957F2A">
        <w:rPr>
          <w:rFonts w:ascii="Times New Roman" w:eastAsia="Times New Roman" w:hAnsi="Times New Roman" w:cs="Times New Roman"/>
          <w:sz w:val="28"/>
          <w:szCs w:val="28"/>
        </w:rPr>
        <w:t>2) Соблюдение баланса экономических интересов водоснабжающих организаций и интересов потребителей;</w:t>
      </w:r>
    </w:p>
    <w:p w:rsidR="002E46B0" w:rsidRPr="00957F2A" w:rsidRDefault="0054462D" w:rsidP="007029E3">
      <w:pPr>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ab/>
      </w:r>
      <w:r w:rsidR="002E46B0" w:rsidRPr="00957F2A">
        <w:rPr>
          <w:rFonts w:ascii="Times New Roman" w:eastAsia="Times New Roman" w:hAnsi="Times New Roman" w:cs="Times New Roman"/>
          <w:sz w:val="28"/>
          <w:szCs w:val="28"/>
        </w:rPr>
        <w:t>3) Минимизация затрат на водоснабжение и водоотведение в расчете на каждого потребителя в долгосрочной перспективе;</w:t>
      </w:r>
    </w:p>
    <w:p w:rsidR="002E46B0" w:rsidRPr="00957F2A" w:rsidRDefault="0054462D" w:rsidP="007029E3">
      <w:pPr>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ab/>
      </w:r>
      <w:r w:rsidR="002E46B0" w:rsidRPr="00957F2A">
        <w:rPr>
          <w:rFonts w:ascii="Times New Roman" w:eastAsia="Times New Roman" w:hAnsi="Times New Roman" w:cs="Times New Roman"/>
          <w:sz w:val="28"/>
          <w:szCs w:val="28"/>
        </w:rPr>
        <w:t>4) Согласованность схем водоснабжения и водоотведения с иными программами развития сетей инженерно-технического обеспечения.</w:t>
      </w:r>
    </w:p>
    <w:p w:rsidR="00C93B17" w:rsidRPr="00957F2A" w:rsidRDefault="00A367FC" w:rsidP="00C93B17">
      <w:pPr>
        <w:widowControl w:val="0"/>
        <w:autoSpaceDE w:val="0"/>
        <w:autoSpaceDN w:val="0"/>
        <w:adjustRightInd w:val="0"/>
        <w:spacing w:after="0" w:line="360" w:lineRule="auto"/>
        <w:ind w:right="-12"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Схема водоснабжения и водоотведения предусматривает обеспечение услугами водоснабжения и водоотведения действующих потребителей и земельных участков отведенных под перспективное строительство, повышение качества предоставления коммунальных услуг, стабилизация и снижение удельных затрат в структуре тарифов, создание благоприятной экологической обстановки.</w:t>
      </w:r>
    </w:p>
    <w:p w:rsidR="00022E47" w:rsidRPr="00957F2A" w:rsidRDefault="00C93B17" w:rsidP="007029E3">
      <w:pPr>
        <w:spacing w:after="0"/>
        <w:ind w:right="-12"/>
        <w:contextualSpacing/>
        <w:jc w:val="center"/>
        <w:rPr>
          <w:rFonts w:ascii="Times New Roman" w:eastAsia="Times New Roman" w:hAnsi="Times New Roman" w:cs="Times New Roman"/>
          <w:b/>
          <w:i/>
          <w:sz w:val="28"/>
          <w:szCs w:val="28"/>
        </w:rPr>
      </w:pPr>
      <w:r w:rsidRPr="00957F2A">
        <w:rPr>
          <w:rFonts w:ascii="Times New Roman" w:eastAsia="Times New Roman" w:hAnsi="Times New Roman" w:cs="Times New Roman"/>
          <w:b/>
          <w:i/>
          <w:sz w:val="28"/>
          <w:szCs w:val="28"/>
        </w:rPr>
        <w:br/>
      </w:r>
      <w:r w:rsidR="00447593" w:rsidRPr="00957F2A">
        <w:rPr>
          <w:rFonts w:ascii="Times New Roman" w:eastAsia="Times New Roman" w:hAnsi="Times New Roman" w:cs="Times New Roman"/>
          <w:b/>
          <w:i/>
          <w:sz w:val="28"/>
          <w:szCs w:val="28"/>
        </w:rPr>
        <w:t>Количественный учет абонентов в разрезе потребителей:</w:t>
      </w:r>
    </w:p>
    <w:p w:rsidR="007029E3" w:rsidRPr="00957F2A" w:rsidRDefault="007029E3" w:rsidP="007029E3">
      <w:pPr>
        <w:spacing w:after="0"/>
        <w:ind w:right="-12"/>
        <w:contextualSpacing/>
        <w:jc w:val="center"/>
        <w:rPr>
          <w:rFonts w:ascii="Times New Roman" w:eastAsia="Times New Roman" w:hAnsi="Times New Roman" w:cs="Times New Roman"/>
          <w:b/>
          <w:i/>
          <w:sz w:val="28"/>
          <w:szCs w:val="28"/>
        </w:rPr>
      </w:pPr>
    </w:p>
    <w:tbl>
      <w:tblPr>
        <w:tblStyle w:val="a9"/>
        <w:tblW w:w="5000" w:type="pct"/>
        <w:tblLook w:val="04A0"/>
      </w:tblPr>
      <w:tblGrid>
        <w:gridCol w:w="817"/>
        <w:gridCol w:w="7088"/>
        <w:gridCol w:w="2630"/>
      </w:tblGrid>
      <w:tr w:rsidR="00447593" w:rsidRPr="00957F2A" w:rsidTr="00B03289">
        <w:tc>
          <w:tcPr>
            <w:tcW w:w="388" w:type="pct"/>
            <w:tcBorders>
              <w:bottom w:val="single" w:sz="4" w:space="0" w:color="000000" w:themeColor="text1"/>
            </w:tcBorders>
            <w:shd w:val="clear" w:color="auto" w:fill="9BBB59" w:themeFill="accent3"/>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b/>
                <w:i/>
                <w:sz w:val="24"/>
                <w:szCs w:val="24"/>
              </w:rPr>
            </w:pPr>
            <w:r w:rsidRPr="00957F2A">
              <w:rPr>
                <w:rFonts w:ascii="Times New Roman" w:eastAsia="Times New Roman" w:hAnsi="Times New Roman" w:cs="Times New Roman"/>
                <w:b/>
                <w:i/>
                <w:sz w:val="24"/>
                <w:szCs w:val="24"/>
              </w:rPr>
              <w:t>№ п/п</w:t>
            </w:r>
          </w:p>
        </w:tc>
        <w:tc>
          <w:tcPr>
            <w:tcW w:w="3364" w:type="pct"/>
            <w:tcBorders>
              <w:bottom w:val="single" w:sz="4" w:space="0" w:color="000000" w:themeColor="text1"/>
            </w:tcBorders>
            <w:shd w:val="clear" w:color="auto" w:fill="9BBB59" w:themeFill="accent3"/>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b/>
                <w:i/>
                <w:sz w:val="24"/>
                <w:szCs w:val="24"/>
              </w:rPr>
            </w:pPr>
            <w:r w:rsidRPr="00957F2A">
              <w:rPr>
                <w:rFonts w:ascii="Times New Roman" w:eastAsia="Times New Roman" w:hAnsi="Times New Roman" w:cs="Times New Roman"/>
                <w:b/>
                <w:i/>
                <w:sz w:val="24"/>
                <w:szCs w:val="24"/>
              </w:rPr>
              <w:t>Группа потребителей</w:t>
            </w:r>
          </w:p>
        </w:tc>
        <w:tc>
          <w:tcPr>
            <w:tcW w:w="1248" w:type="pct"/>
            <w:tcBorders>
              <w:bottom w:val="single" w:sz="4" w:space="0" w:color="000000" w:themeColor="text1"/>
            </w:tcBorders>
            <w:shd w:val="clear" w:color="auto" w:fill="9BBB59" w:themeFill="accent3"/>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b/>
                <w:i/>
                <w:sz w:val="24"/>
                <w:szCs w:val="24"/>
              </w:rPr>
            </w:pPr>
            <w:r w:rsidRPr="00957F2A">
              <w:rPr>
                <w:rFonts w:ascii="Times New Roman" w:eastAsia="Times New Roman" w:hAnsi="Times New Roman" w:cs="Times New Roman"/>
                <w:b/>
                <w:i/>
                <w:sz w:val="24"/>
                <w:szCs w:val="24"/>
              </w:rPr>
              <w:t>Количественный учет</w:t>
            </w:r>
          </w:p>
        </w:tc>
      </w:tr>
      <w:tr w:rsidR="00447593" w:rsidRPr="00957F2A" w:rsidTr="007029E3">
        <w:tc>
          <w:tcPr>
            <w:tcW w:w="388" w:type="pct"/>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1</w:t>
            </w:r>
          </w:p>
        </w:tc>
        <w:tc>
          <w:tcPr>
            <w:tcW w:w="3364" w:type="pct"/>
            <w:vAlign w:val="center"/>
          </w:tcPr>
          <w:p w:rsidR="00447593" w:rsidRPr="00957F2A" w:rsidRDefault="00293EE2"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Население</w:t>
            </w:r>
          </w:p>
        </w:tc>
        <w:tc>
          <w:tcPr>
            <w:tcW w:w="1248" w:type="pct"/>
            <w:vAlign w:val="center"/>
          </w:tcPr>
          <w:p w:rsidR="00447593" w:rsidRPr="00957F2A" w:rsidRDefault="000D539E" w:rsidP="007029E3">
            <w:pPr>
              <w:spacing w:line="276" w:lineRule="auto"/>
              <w:ind w:right="-1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2773</w:t>
            </w:r>
          </w:p>
        </w:tc>
      </w:tr>
      <w:tr w:rsidR="00447593" w:rsidRPr="00957F2A" w:rsidTr="007029E3">
        <w:tc>
          <w:tcPr>
            <w:tcW w:w="388" w:type="pct"/>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2</w:t>
            </w:r>
          </w:p>
        </w:tc>
        <w:tc>
          <w:tcPr>
            <w:tcW w:w="3364" w:type="pct"/>
            <w:vAlign w:val="center"/>
          </w:tcPr>
          <w:p w:rsidR="00447593" w:rsidRPr="00957F2A" w:rsidRDefault="00293EE2"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Бюджетные учреждения</w:t>
            </w:r>
          </w:p>
        </w:tc>
        <w:tc>
          <w:tcPr>
            <w:tcW w:w="1248" w:type="pct"/>
            <w:vAlign w:val="center"/>
          </w:tcPr>
          <w:p w:rsidR="00447593" w:rsidRPr="00957F2A" w:rsidRDefault="003D2507" w:rsidP="007029E3">
            <w:pPr>
              <w:spacing w:line="276" w:lineRule="auto"/>
              <w:ind w:right="-1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447593" w:rsidRPr="00957F2A" w:rsidTr="007029E3">
        <w:tc>
          <w:tcPr>
            <w:tcW w:w="388" w:type="pct"/>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3</w:t>
            </w:r>
          </w:p>
        </w:tc>
        <w:tc>
          <w:tcPr>
            <w:tcW w:w="3364" w:type="pct"/>
            <w:vAlign w:val="center"/>
          </w:tcPr>
          <w:p w:rsidR="00447593" w:rsidRPr="00957F2A" w:rsidRDefault="00293EE2"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Промышленные предприятия и приравненные к ним</w:t>
            </w:r>
          </w:p>
        </w:tc>
        <w:tc>
          <w:tcPr>
            <w:tcW w:w="1248" w:type="pct"/>
            <w:vAlign w:val="center"/>
          </w:tcPr>
          <w:p w:rsidR="00447593" w:rsidRPr="00957F2A" w:rsidRDefault="003D2507" w:rsidP="007029E3">
            <w:pPr>
              <w:spacing w:line="276" w:lineRule="auto"/>
              <w:ind w:right="-1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47593" w:rsidRPr="00957F2A" w:rsidTr="00C93B17">
        <w:trPr>
          <w:trHeight w:val="207"/>
        </w:trPr>
        <w:tc>
          <w:tcPr>
            <w:tcW w:w="388" w:type="pct"/>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4</w:t>
            </w:r>
          </w:p>
        </w:tc>
        <w:tc>
          <w:tcPr>
            <w:tcW w:w="3364" w:type="pct"/>
            <w:vAlign w:val="center"/>
          </w:tcPr>
          <w:p w:rsidR="00447593" w:rsidRPr="00957F2A" w:rsidRDefault="00293EE2"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Предприятия ЖКХ</w:t>
            </w:r>
          </w:p>
        </w:tc>
        <w:tc>
          <w:tcPr>
            <w:tcW w:w="1248" w:type="pct"/>
            <w:vAlign w:val="center"/>
          </w:tcPr>
          <w:p w:rsidR="00447593" w:rsidRPr="00957F2A" w:rsidRDefault="003D2507" w:rsidP="007029E3">
            <w:pPr>
              <w:spacing w:line="276" w:lineRule="auto"/>
              <w:ind w:right="-1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47593" w:rsidRPr="00957F2A" w:rsidTr="007029E3">
        <w:tc>
          <w:tcPr>
            <w:tcW w:w="388" w:type="pct"/>
            <w:tcBorders>
              <w:bottom w:val="single" w:sz="8" w:space="0" w:color="00000A"/>
            </w:tcBorders>
            <w:vAlign w:val="center"/>
          </w:tcPr>
          <w:p w:rsidR="00447593" w:rsidRPr="00957F2A" w:rsidRDefault="00447593"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5</w:t>
            </w:r>
          </w:p>
        </w:tc>
        <w:tc>
          <w:tcPr>
            <w:tcW w:w="3364" w:type="pct"/>
            <w:tcBorders>
              <w:bottom w:val="single" w:sz="8" w:space="0" w:color="00000A"/>
            </w:tcBorders>
            <w:vAlign w:val="center"/>
          </w:tcPr>
          <w:p w:rsidR="00447593" w:rsidRPr="00957F2A" w:rsidRDefault="00293EE2" w:rsidP="007029E3">
            <w:pPr>
              <w:spacing w:line="276" w:lineRule="auto"/>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Прочие потребители</w:t>
            </w:r>
          </w:p>
        </w:tc>
        <w:tc>
          <w:tcPr>
            <w:tcW w:w="1248" w:type="pct"/>
            <w:tcBorders>
              <w:bottom w:val="single" w:sz="8" w:space="0" w:color="00000A"/>
            </w:tcBorders>
            <w:vAlign w:val="center"/>
          </w:tcPr>
          <w:p w:rsidR="00447593" w:rsidRPr="00957F2A" w:rsidRDefault="003D2507" w:rsidP="007029E3">
            <w:pPr>
              <w:spacing w:line="276" w:lineRule="auto"/>
              <w:ind w:right="-1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bl>
    <w:p w:rsidR="00F72A7B" w:rsidRPr="00957F2A" w:rsidRDefault="00F72A7B" w:rsidP="007029E3">
      <w:pPr>
        <w:spacing w:after="0"/>
        <w:ind w:right="-12"/>
        <w:contextualSpacing/>
        <w:jc w:val="center"/>
        <w:rPr>
          <w:rFonts w:ascii="Times New Roman" w:eastAsia="Times New Roman" w:hAnsi="Times New Roman" w:cs="Times New Roman"/>
          <w:b/>
          <w:i/>
          <w:sz w:val="28"/>
          <w:szCs w:val="28"/>
        </w:rPr>
      </w:pPr>
    </w:p>
    <w:p w:rsidR="007029E3" w:rsidRPr="00957F2A" w:rsidRDefault="00293EE2" w:rsidP="007029E3">
      <w:pPr>
        <w:spacing w:after="0"/>
        <w:ind w:right="-12"/>
        <w:contextualSpacing/>
        <w:jc w:val="center"/>
        <w:rPr>
          <w:rFonts w:ascii="Times New Roman" w:eastAsia="Times New Roman" w:hAnsi="Times New Roman" w:cs="Times New Roman"/>
          <w:b/>
          <w:i/>
          <w:sz w:val="28"/>
          <w:szCs w:val="28"/>
        </w:rPr>
      </w:pPr>
      <w:r w:rsidRPr="00957F2A">
        <w:rPr>
          <w:rFonts w:ascii="Times New Roman" w:eastAsia="Times New Roman" w:hAnsi="Times New Roman" w:cs="Times New Roman"/>
          <w:b/>
          <w:i/>
          <w:sz w:val="28"/>
          <w:szCs w:val="28"/>
        </w:rPr>
        <w:t xml:space="preserve">Утвержденные нормативы водопотребления, действующие </w:t>
      </w:r>
      <w:r w:rsidR="007029E3" w:rsidRPr="00957F2A">
        <w:rPr>
          <w:rFonts w:ascii="Times New Roman" w:eastAsia="Times New Roman" w:hAnsi="Times New Roman" w:cs="Times New Roman"/>
          <w:b/>
          <w:i/>
          <w:sz w:val="28"/>
          <w:szCs w:val="28"/>
        </w:rPr>
        <w:br/>
      </w:r>
      <w:r w:rsidRPr="00957F2A">
        <w:rPr>
          <w:rFonts w:ascii="Times New Roman" w:eastAsia="Times New Roman" w:hAnsi="Times New Roman" w:cs="Times New Roman"/>
          <w:b/>
          <w:i/>
          <w:sz w:val="28"/>
          <w:szCs w:val="28"/>
        </w:rPr>
        <w:t xml:space="preserve">на территории </w:t>
      </w:r>
      <w:r w:rsidR="000D539E">
        <w:rPr>
          <w:rFonts w:ascii="Times New Roman" w:eastAsia="Times New Roman" w:hAnsi="Times New Roman" w:cs="Times New Roman"/>
          <w:b/>
          <w:i/>
          <w:sz w:val="28"/>
          <w:szCs w:val="28"/>
        </w:rPr>
        <w:t>Кабардинского сельского</w:t>
      </w:r>
      <w:r w:rsidRPr="00957F2A">
        <w:rPr>
          <w:rFonts w:ascii="Times New Roman" w:eastAsia="Times New Roman" w:hAnsi="Times New Roman" w:cs="Times New Roman"/>
          <w:b/>
          <w:i/>
          <w:sz w:val="28"/>
          <w:szCs w:val="28"/>
        </w:rPr>
        <w:t xml:space="preserve"> поселения:</w:t>
      </w:r>
    </w:p>
    <w:p w:rsidR="007029E3" w:rsidRPr="00957F2A" w:rsidRDefault="007029E3" w:rsidP="007029E3">
      <w:pPr>
        <w:spacing w:after="0"/>
        <w:ind w:right="-12"/>
        <w:contextualSpacing/>
        <w:jc w:val="center"/>
        <w:rPr>
          <w:rFonts w:ascii="Times New Roman" w:eastAsia="Times New Roman" w:hAnsi="Times New Roman" w:cs="Times New Roman"/>
          <w:b/>
          <w:i/>
          <w:sz w:val="28"/>
          <w:szCs w:val="28"/>
        </w:rPr>
      </w:pPr>
    </w:p>
    <w:tbl>
      <w:tblPr>
        <w:tblStyle w:val="a9"/>
        <w:tblW w:w="5000" w:type="pct"/>
        <w:tblLook w:val="04A0"/>
      </w:tblPr>
      <w:tblGrid>
        <w:gridCol w:w="823"/>
        <w:gridCol w:w="7141"/>
        <w:gridCol w:w="2571"/>
      </w:tblGrid>
      <w:tr w:rsidR="00280E17" w:rsidRPr="00957F2A" w:rsidTr="00B03289">
        <w:trPr>
          <w:trHeight w:val="20"/>
        </w:trPr>
        <w:tc>
          <w:tcPr>
            <w:tcW w:w="391" w:type="pct"/>
            <w:shd w:val="clear" w:color="auto" w:fill="9BBB59" w:themeFill="accent3"/>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b/>
                <w:i/>
                <w:sz w:val="24"/>
                <w:szCs w:val="24"/>
              </w:rPr>
            </w:pPr>
            <w:r w:rsidRPr="00957F2A">
              <w:rPr>
                <w:rFonts w:ascii="Times New Roman" w:hAnsi="Times New Roman" w:cs="Times New Roman"/>
                <w:b/>
                <w:i/>
                <w:sz w:val="24"/>
                <w:szCs w:val="24"/>
              </w:rPr>
              <w:t>№ п/п</w:t>
            </w:r>
          </w:p>
        </w:tc>
        <w:tc>
          <w:tcPr>
            <w:tcW w:w="3389" w:type="pct"/>
            <w:shd w:val="clear" w:color="auto" w:fill="9BBB59" w:themeFill="accent3"/>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b/>
                <w:i/>
                <w:sz w:val="24"/>
                <w:szCs w:val="24"/>
              </w:rPr>
            </w:pPr>
            <w:r w:rsidRPr="00957F2A">
              <w:rPr>
                <w:rFonts w:ascii="Times New Roman" w:hAnsi="Times New Roman" w:cs="Times New Roman"/>
                <w:b/>
                <w:i/>
                <w:sz w:val="24"/>
                <w:szCs w:val="24"/>
              </w:rPr>
              <w:t>Наименование потребителей</w:t>
            </w:r>
          </w:p>
        </w:tc>
        <w:tc>
          <w:tcPr>
            <w:tcW w:w="1220" w:type="pct"/>
            <w:shd w:val="clear" w:color="auto" w:fill="9BBB59" w:themeFill="accent3"/>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i/>
                <w:sz w:val="24"/>
                <w:szCs w:val="24"/>
              </w:rPr>
            </w:pPr>
            <w:r w:rsidRPr="00957F2A">
              <w:rPr>
                <w:rFonts w:ascii="Times New Roman" w:eastAsia="Times New Roman" w:hAnsi="Times New Roman" w:cs="Times New Roman"/>
                <w:b/>
                <w:i/>
                <w:sz w:val="24"/>
                <w:szCs w:val="24"/>
              </w:rPr>
              <w:t>Норматив  потребления, м</w:t>
            </w:r>
            <w:r w:rsidRPr="00957F2A">
              <w:rPr>
                <w:rFonts w:ascii="Times New Roman" w:eastAsia="Times New Roman" w:hAnsi="Times New Roman" w:cs="Times New Roman"/>
                <w:b/>
                <w:i/>
                <w:sz w:val="24"/>
                <w:szCs w:val="24"/>
                <w:vertAlign w:val="superscript"/>
              </w:rPr>
              <w:t>3</w:t>
            </w:r>
          </w:p>
        </w:tc>
      </w:tr>
      <w:tr w:rsidR="00280E17" w:rsidRPr="00957F2A" w:rsidTr="007029E3">
        <w:trPr>
          <w:trHeight w:val="20"/>
        </w:trPr>
        <w:tc>
          <w:tcPr>
            <w:tcW w:w="391" w:type="pct"/>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1</w:t>
            </w:r>
          </w:p>
        </w:tc>
        <w:tc>
          <w:tcPr>
            <w:tcW w:w="3389" w:type="pct"/>
            <w:vAlign w:val="center"/>
          </w:tcPr>
          <w:p w:rsidR="00280E17" w:rsidRPr="00957F2A" w:rsidRDefault="00447593"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1220" w:type="pct"/>
            <w:vAlign w:val="center"/>
          </w:tcPr>
          <w:p w:rsidR="00280E17" w:rsidRPr="00957F2A" w:rsidRDefault="00447593"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4,848</w:t>
            </w:r>
          </w:p>
        </w:tc>
      </w:tr>
      <w:tr w:rsidR="00280E17" w:rsidRPr="00957F2A" w:rsidTr="007029E3">
        <w:trPr>
          <w:trHeight w:val="20"/>
        </w:trPr>
        <w:tc>
          <w:tcPr>
            <w:tcW w:w="391" w:type="pct"/>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2</w:t>
            </w:r>
          </w:p>
        </w:tc>
        <w:tc>
          <w:tcPr>
            <w:tcW w:w="3389" w:type="pct"/>
            <w:vAlign w:val="center"/>
          </w:tcPr>
          <w:p w:rsidR="00280E17" w:rsidRPr="00957F2A" w:rsidRDefault="00447593"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1220" w:type="pct"/>
            <w:vAlign w:val="center"/>
          </w:tcPr>
          <w:p w:rsidR="00280E17" w:rsidRPr="00957F2A" w:rsidRDefault="00447593"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7,908</w:t>
            </w:r>
          </w:p>
        </w:tc>
      </w:tr>
      <w:tr w:rsidR="00280E17" w:rsidRPr="00957F2A" w:rsidTr="007029E3">
        <w:trPr>
          <w:trHeight w:val="20"/>
        </w:trPr>
        <w:tc>
          <w:tcPr>
            <w:tcW w:w="391" w:type="pct"/>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lastRenderedPageBreak/>
              <w:t>3</w:t>
            </w:r>
          </w:p>
        </w:tc>
        <w:tc>
          <w:tcPr>
            <w:tcW w:w="3389" w:type="pct"/>
            <w:vAlign w:val="center"/>
          </w:tcPr>
          <w:p w:rsidR="00280E17" w:rsidRPr="00957F2A" w:rsidRDefault="00447593"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1220" w:type="pct"/>
            <w:vAlign w:val="center"/>
          </w:tcPr>
          <w:p w:rsidR="00280E17" w:rsidRPr="00957F2A" w:rsidRDefault="00447593"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6,408</w:t>
            </w:r>
          </w:p>
        </w:tc>
      </w:tr>
      <w:tr w:rsidR="00280E17" w:rsidRPr="00957F2A" w:rsidTr="007029E3">
        <w:trPr>
          <w:trHeight w:val="20"/>
        </w:trPr>
        <w:tc>
          <w:tcPr>
            <w:tcW w:w="391" w:type="pct"/>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4</w:t>
            </w:r>
          </w:p>
        </w:tc>
        <w:tc>
          <w:tcPr>
            <w:tcW w:w="3389" w:type="pct"/>
            <w:vAlign w:val="center"/>
          </w:tcPr>
          <w:p w:rsidR="00280E17" w:rsidRPr="00957F2A" w:rsidRDefault="00447593"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1220" w:type="pct"/>
            <w:vAlign w:val="center"/>
          </w:tcPr>
          <w:p w:rsidR="00280E17" w:rsidRPr="00957F2A" w:rsidRDefault="00447593"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6,756</w:t>
            </w:r>
          </w:p>
        </w:tc>
      </w:tr>
      <w:tr w:rsidR="00280E17" w:rsidRPr="00957F2A" w:rsidTr="007029E3">
        <w:trPr>
          <w:trHeight w:val="20"/>
        </w:trPr>
        <w:tc>
          <w:tcPr>
            <w:tcW w:w="391" w:type="pct"/>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5</w:t>
            </w:r>
          </w:p>
        </w:tc>
        <w:tc>
          <w:tcPr>
            <w:tcW w:w="3389" w:type="pct"/>
            <w:vAlign w:val="center"/>
          </w:tcPr>
          <w:p w:rsidR="00280E17" w:rsidRPr="00957F2A" w:rsidRDefault="00447593"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1220" w:type="pct"/>
            <w:vAlign w:val="center"/>
          </w:tcPr>
          <w:p w:rsidR="00280E17" w:rsidRPr="00957F2A" w:rsidRDefault="00447593"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4,548</w:t>
            </w:r>
          </w:p>
        </w:tc>
      </w:tr>
      <w:tr w:rsidR="00280E17" w:rsidRPr="00957F2A" w:rsidTr="007029E3">
        <w:trPr>
          <w:trHeight w:val="20"/>
        </w:trPr>
        <w:tc>
          <w:tcPr>
            <w:tcW w:w="391" w:type="pct"/>
            <w:vAlign w:val="center"/>
          </w:tcPr>
          <w:p w:rsidR="00280E17" w:rsidRPr="00957F2A" w:rsidRDefault="00280E17"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6</w:t>
            </w:r>
          </w:p>
        </w:tc>
        <w:tc>
          <w:tcPr>
            <w:tcW w:w="3389" w:type="pct"/>
            <w:vAlign w:val="center"/>
          </w:tcPr>
          <w:p w:rsidR="00280E17" w:rsidRPr="00957F2A" w:rsidRDefault="00447593"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1220" w:type="pct"/>
            <w:vAlign w:val="center"/>
          </w:tcPr>
          <w:p w:rsidR="00280E17" w:rsidRPr="00957F2A" w:rsidRDefault="00447593" w:rsidP="007029E3">
            <w:pPr>
              <w:widowControl w:val="0"/>
              <w:autoSpaceDE w:val="0"/>
              <w:autoSpaceDN w:val="0"/>
              <w:adjustRightInd w:val="0"/>
              <w:spacing w:line="276" w:lineRule="auto"/>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2,352</w:t>
            </w:r>
          </w:p>
        </w:tc>
      </w:tr>
    </w:tbl>
    <w:p w:rsidR="00A367FC" w:rsidRPr="00957F2A" w:rsidRDefault="00A367FC" w:rsidP="007029E3">
      <w:pPr>
        <w:widowControl w:val="0"/>
        <w:autoSpaceDE w:val="0"/>
        <w:autoSpaceDN w:val="0"/>
        <w:adjustRightInd w:val="0"/>
        <w:spacing w:after="0"/>
        <w:ind w:right="-12" w:firstLine="567"/>
        <w:contextualSpacing/>
        <w:rPr>
          <w:rFonts w:ascii="Times New Roman" w:hAnsi="Times New Roman" w:cs="Times New Roman"/>
          <w:sz w:val="28"/>
          <w:szCs w:val="28"/>
        </w:rPr>
      </w:pPr>
    </w:p>
    <w:p w:rsidR="00293EE2" w:rsidRPr="00957F2A" w:rsidRDefault="00293EE2" w:rsidP="007029E3">
      <w:pPr>
        <w:spacing w:after="0" w:line="240" w:lineRule="auto"/>
        <w:ind w:left="-709" w:right="-12" w:firstLine="709"/>
        <w:contextualSpacing/>
        <w:jc w:val="center"/>
        <w:rPr>
          <w:rFonts w:ascii="Times New Roman" w:eastAsia="Times New Roman" w:hAnsi="Times New Roman" w:cs="Times New Roman"/>
          <w:sz w:val="28"/>
          <w:szCs w:val="28"/>
        </w:rPr>
      </w:pPr>
      <w:r w:rsidRPr="00957F2A">
        <w:rPr>
          <w:rFonts w:ascii="Times New Roman" w:eastAsia="Times New Roman" w:hAnsi="Times New Roman" w:cs="Times New Roman"/>
          <w:b/>
          <w:i/>
          <w:sz w:val="28"/>
          <w:szCs w:val="28"/>
        </w:rPr>
        <w:t xml:space="preserve">Утвержденные нормативы водоотведения, действующие на территории </w:t>
      </w:r>
      <w:r w:rsidR="000D539E">
        <w:rPr>
          <w:rFonts w:ascii="Times New Roman" w:eastAsia="Times New Roman" w:hAnsi="Times New Roman" w:cs="Times New Roman"/>
          <w:b/>
          <w:i/>
          <w:sz w:val="28"/>
          <w:szCs w:val="28"/>
        </w:rPr>
        <w:t>Кабардинского</w:t>
      </w:r>
      <w:r w:rsidRPr="00957F2A">
        <w:rPr>
          <w:rFonts w:ascii="Times New Roman" w:eastAsia="Times New Roman" w:hAnsi="Times New Roman" w:cs="Times New Roman"/>
          <w:b/>
          <w:i/>
          <w:sz w:val="28"/>
          <w:szCs w:val="28"/>
        </w:rPr>
        <w:t xml:space="preserve"> поселения:</w:t>
      </w:r>
    </w:p>
    <w:p w:rsidR="00293EE2" w:rsidRPr="00957F2A" w:rsidRDefault="00293EE2" w:rsidP="007029E3">
      <w:pPr>
        <w:widowControl w:val="0"/>
        <w:autoSpaceDE w:val="0"/>
        <w:autoSpaceDN w:val="0"/>
        <w:adjustRightInd w:val="0"/>
        <w:spacing w:after="0"/>
        <w:ind w:right="-12" w:firstLine="567"/>
        <w:contextualSpacing/>
        <w:rPr>
          <w:rFonts w:ascii="Times New Roman" w:hAnsi="Times New Roman" w:cs="Times New Roman"/>
          <w:sz w:val="28"/>
          <w:szCs w:val="28"/>
        </w:rPr>
      </w:pPr>
    </w:p>
    <w:tbl>
      <w:tblPr>
        <w:tblStyle w:val="a9"/>
        <w:tblW w:w="5000" w:type="pct"/>
        <w:tblLook w:val="04A0"/>
      </w:tblPr>
      <w:tblGrid>
        <w:gridCol w:w="823"/>
        <w:gridCol w:w="7141"/>
        <w:gridCol w:w="2571"/>
      </w:tblGrid>
      <w:tr w:rsidR="00293EE2" w:rsidRPr="00957F2A" w:rsidTr="00B03289">
        <w:trPr>
          <w:trHeight w:val="20"/>
        </w:trPr>
        <w:tc>
          <w:tcPr>
            <w:tcW w:w="391" w:type="pct"/>
            <w:shd w:val="clear" w:color="auto" w:fill="9BBB59" w:themeFill="accent3"/>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hAnsi="Times New Roman" w:cs="Times New Roman"/>
                <w:b/>
                <w:i/>
                <w:sz w:val="24"/>
                <w:szCs w:val="24"/>
              </w:rPr>
              <w:t>№ п/п</w:t>
            </w:r>
          </w:p>
        </w:tc>
        <w:tc>
          <w:tcPr>
            <w:tcW w:w="3389" w:type="pct"/>
            <w:shd w:val="clear" w:color="auto" w:fill="9BBB59" w:themeFill="accent3"/>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i/>
                <w:sz w:val="24"/>
                <w:szCs w:val="24"/>
              </w:rPr>
              <w:t>Наименование потребителей</w:t>
            </w:r>
          </w:p>
        </w:tc>
        <w:tc>
          <w:tcPr>
            <w:tcW w:w="1220" w:type="pct"/>
            <w:shd w:val="clear" w:color="auto" w:fill="9BBB59" w:themeFill="accent3"/>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i/>
                <w:sz w:val="24"/>
                <w:szCs w:val="24"/>
              </w:rPr>
              <w:t>Норматив водоотведения, м</w:t>
            </w:r>
            <w:r w:rsidRPr="00957F2A">
              <w:rPr>
                <w:rFonts w:ascii="Times New Roman" w:eastAsia="Times New Roman" w:hAnsi="Times New Roman" w:cs="Times New Roman"/>
                <w:b/>
                <w:i/>
                <w:sz w:val="24"/>
                <w:szCs w:val="24"/>
                <w:vertAlign w:val="superscript"/>
              </w:rPr>
              <w:t>3</w:t>
            </w:r>
          </w:p>
        </w:tc>
      </w:tr>
      <w:tr w:rsidR="00293EE2" w:rsidRPr="00957F2A" w:rsidTr="00C93B17">
        <w:trPr>
          <w:trHeight w:val="20"/>
        </w:trPr>
        <w:tc>
          <w:tcPr>
            <w:tcW w:w="391"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1</w:t>
            </w:r>
          </w:p>
        </w:tc>
        <w:tc>
          <w:tcPr>
            <w:tcW w:w="3389" w:type="pct"/>
          </w:tcPr>
          <w:p w:rsidR="00293EE2" w:rsidRPr="00957F2A" w:rsidRDefault="00293EE2"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и горячим водоснабжением, канализацией</w:t>
            </w:r>
          </w:p>
        </w:tc>
        <w:tc>
          <w:tcPr>
            <w:tcW w:w="1220"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8,028</w:t>
            </w:r>
          </w:p>
        </w:tc>
      </w:tr>
      <w:tr w:rsidR="00293EE2" w:rsidRPr="00957F2A" w:rsidTr="00C93B17">
        <w:trPr>
          <w:trHeight w:val="20"/>
        </w:trPr>
        <w:tc>
          <w:tcPr>
            <w:tcW w:w="391"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2</w:t>
            </w:r>
          </w:p>
        </w:tc>
        <w:tc>
          <w:tcPr>
            <w:tcW w:w="3389" w:type="pct"/>
          </w:tcPr>
          <w:p w:rsidR="00293EE2" w:rsidRPr="00957F2A" w:rsidRDefault="00293EE2"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1220" w:type="pct"/>
            <w:vAlign w:val="center"/>
          </w:tcPr>
          <w:p w:rsidR="00293EE2" w:rsidRPr="00957F2A" w:rsidRDefault="00084EE1"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6,408</w:t>
            </w:r>
          </w:p>
        </w:tc>
      </w:tr>
      <w:tr w:rsidR="00293EE2" w:rsidRPr="00957F2A" w:rsidTr="00C93B17">
        <w:trPr>
          <w:trHeight w:val="20"/>
        </w:trPr>
        <w:tc>
          <w:tcPr>
            <w:tcW w:w="391"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3</w:t>
            </w:r>
          </w:p>
        </w:tc>
        <w:tc>
          <w:tcPr>
            <w:tcW w:w="3389" w:type="pct"/>
          </w:tcPr>
          <w:p w:rsidR="00293EE2" w:rsidRPr="00957F2A" w:rsidRDefault="00293EE2"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1220" w:type="pct"/>
            <w:vAlign w:val="center"/>
          </w:tcPr>
          <w:p w:rsidR="00293EE2" w:rsidRPr="00957F2A" w:rsidRDefault="000F7943" w:rsidP="007029E3">
            <w:pPr>
              <w:widowControl w:val="0"/>
              <w:autoSpaceDE w:val="0"/>
              <w:autoSpaceDN w:val="0"/>
              <w:adjustRightInd w:val="0"/>
              <w:ind w:right="-12"/>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w:t>
            </w:r>
          </w:p>
        </w:tc>
      </w:tr>
      <w:tr w:rsidR="00293EE2" w:rsidRPr="00957F2A" w:rsidTr="00C93B17">
        <w:trPr>
          <w:trHeight w:val="20"/>
        </w:trPr>
        <w:tc>
          <w:tcPr>
            <w:tcW w:w="391"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4</w:t>
            </w:r>
          </w:p>
        </w:tc>
        <w:tc>
          <w:tcPr>
            <w:tcW w:w="3389" w:type="pct"/>
          </w:tcPr>
          <w:p w:rsidR="00293EE2" w:rsidRPr="00957F2A" w:rsidRDefault="00293EE2"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1220" w:type="pct"/>
            <w:vAlign w:val="center"/>
          </w:tcPr>
          <w:p w:rsidR="00293EE2" w:rsidRPr="00957F2A" w:rsidRDefault="00084EE1"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w:t>
            </w:r>
          </w:p>
        </w:tc>
      </w:tr>
      <w:tr w:rsidR="00293EE2" w:rsidRPr="00957F2A" w:rsidTr="00C93B17">
        <w:trPr>
          <w:trHeight w:val="20"/>
        </w:trPr>
        <w:tc>
          <w:tcPr>
            <w:tcW w:w="391"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5</w:t>
            </w:r>
          </w:p>
        </w:tc>
        <w:tc>
          <w:tcPr>
            <w:tcW w:w="3389" w:type="pct"/>
          </w:tcPr>
          <w:p w:rsidR="00293EE2" w:rsidRPr="00957F2A" w:rsidRDefault="00293EE2"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1220" w:type="pct"/>
            <w:vAlign w:val="center"/>
          </w:tcPr>
          <w:p w:rsidR="00293EE2" w:rsidRPr="00957F2A" w:rsidRDefault="00084EE1"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w:t>
            </w:r>
          </w:p>
        </w:tc>
      </w:tr>
      <w:tr w:rsidR="00293EE2" w:rsidRPr="00957F2A" w:rsidTr="00C93B17">
        <w:trPr>
          <w:trHeight w:val="20"/>
        </w:trPr>
        <w:tc>
          <w:tcPr>
            <w:tcW w:w="391" w:type="pct"/>
            <w:vAlign w:val="center"/>
          </w:tcPr>
          <w:p w:rsidR="00293EE2" w:rsidRPr="00957F2A" w:rsidRDefault="00293EE2"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6</w:t>
            </w:r>
          </w:p>
        </w:tc>
        <w:tc>
          <w:tcPr>
            <w:tcW w:w="3389" w:type="pct"/>
          </w:tcPr>
          <w:p w:rsidR="00293EE2" w:rsidRPr="00957F2A" w:rsidRDefault="00293EE2" w:rsidP="007029E3">
            <w:pPr>
              <w:widowControl w:val="0"/>
              <w:autoSpaceDE w:val="0"/>
              <w:autoSpaceDN w:val="0"/>
              <w:adjustRightInd w:val="0"/>
              <w:spacing w:line="276" w:lineRule="auto"/>
              <w:ind w:right="-12" w:firstLine="600"/>
              <w:contextualSpacing/>
              <w:jc w:val="both"/>
              <w:rPr>
                <w:rFonts w:ascii="Times New Roman" w:hAnsi="Times New Roman" w:cs="Times New Roman"/>
                <w:sz w:val="24"/>
                <w:szCs w:val="24"/>
              </w:rPr>
            </w:pPr>
            <w:r w:rsidRPr="00957F2A">
              <w:rPr>
                <w:rFonts w:ascii="Times New Roman" w:eastAsia="Times New Roman" w:hAnsi="Times New Roman" w:cs="Times New Roman"/>
                <w:sz w:val="24"/>
                <w:szCs w:val="24"/>
              </w:rP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1220" w:type="pct"/>
            <w:vAlign w:val="center"/>
          </w:tcPr>
          <w:p w:rsidR="00293EE2" w:rsidRPr="00957F2A" w:rsidRDefault="00084EE1"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hAnsi="Times New Roman" w:cs="Times New Roman"/>
                <w:sz w:val="24"/>
                <w:szCs w:val="24"/>
              </w:rPr>
              <w:t>-</w:t>
            </w:r>
          </w:p>
        </w:tc>
      </w:tr>
    </w:tbl>
    <w:p w:rsidR="00293EE2" w:rsidRPr="00957F2A" w:rsidRDefault="00293EE2" w:rsidP="007029E3">
      <w:pPr>
        <w:widowControl w:val="0"/>
        <w:autoSpaceDE w:val="0"/>
        <w:autoSpaceDN w:val="0"/>
        <w:adjustRightInd w:val="0"/>
        <w:spacing w:after="0"/>
        <w:ind w:right="-12" w:firstLine="567"/>
        <w:contextualSpacing/>
        <w:rPr>
          <w:rFonts w:ascii="Times New Roman" w:hAnsi="Times New Roman" w:cs="Times New Roman"/>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C93B17" w:rsidRPr="00957F2A" w:rsidRDefault="00C93B17" w:rsidP="007029E3">
      <w:pPr>
        <w:widowControl w:val="0"/>
        <w:autoSpaceDE w:val="0"/>
        <w:autoSpaceDN w:val="0"/>
        <w:adjustRightInd w:val="0"/>
        <w:spacing w:after="0" w:line="240" w:lineRule="auto"/>
        <w:ind w:left="-709" w:right="-12" w:firstLine="709"/>
        <w:contextualSpacing/>
        <w:jc w:val="center"/>
        <w:rPr>
          <w:rFonts w:ascii="Times New Roman" w:eastAsia="Times New Roman" w:hAnsi="Times New Roman" w:cs="Times New Roman"/>
          <w:b/>
          <w:i/>
          <w:sz w:val="28"/>
          <w:szCs w:val="28"/>
        </w:rPr>
      </w:pPr>
    </w:p>
    <w:p w:rsidR="006E128D" w:rsidRPr="00957F2A" w:rsidRDefault="006E128D" w:rsidP="007029E3">
      <w:pPr>
        <w:widowControl w:val="0"/>
        <w:autoSpaceDE w:val="0"/>
        <w:autoSpaceDN w:val="0"/>
        <w:adjustRightInd w:val="0"/>
        <w:spacing w:after="0" w:line="240" w:lineRule="auto"/>
        <w:ind w:left="-709" w:right="-12" w:firstLine="709"/>
        <w:contextualSpacing/>
        <w:jc w:val="center"/>
        <w:rPr>
          <w:rFonts w:ascii="Times New Roman" w:hAnsi="Times New Roman" w:cs="Times New Roman"/>
          <w:b/>
          <w:i/>
          <w:sz w:val="28"/>
          <w:szCs w:val="28"/>
        </w:rPr>
      </w:pPr>
      <w:r w:rsidRPr="00957F2A">
        <w:rPr>
          <w:rFonts w:ascii="Times New Roman" w:eastAsia="Times New Roman" w:hAnsi="Times New Roman" w:cs="Times New Roman"/>
          <w:b/>
          <w:i/>
          <w:sz w:val="28"/>
          <w:szCs w:val="28"/>
        </w:rPr>
        <w:lastRenderedPageBreak/>
        <w:t>Динамика изменения тарифов</w:t>
      </w:r>
      <w:r w:rsidR="00F72A7B" w:rsidRPr="00957F2A">
        <w:rPr>
          <w:rFonts w:ascii="Times New Roman" w:eastAsia="Times New Roman" w:hAnsi="Times New Roman" w:cs="Times New Roman"/>
          <w:b/>
          <w:i/>
          <w:sz w:val="28"/>
          <w:szCs w:val="28"/>
        </w:rPr>
        <w:t>:</w:t>
      </w:r>
    </w:p>
    <w:p w:rsidR="006E128D" w:rsidRPr="00957F2A" w:rsidRDefault="006E128D" w:rsidP="007029E3">
      <w:pPr>
        <w:widowControl w:val="0"/>
        <w:autoSpaceDE w:val="0"/>
        <w:autoSpaceDN w:val="0"/>
        <w:adjustRightInd w:val="0"/>
        <w:spacing w:after="0"/>
        <w:ind w:right="-12" w:firstLine="567"/>
        <w:contextualSpacing/>
        <w:rPr>
          <w:rFonts w:ascii="Times New Roman" w:hAnsi="Times New Roman" w:cs="Times New Roman"/>
          <w:sz w:val="24"/>
          <w:szCs w:val="24"/>
        </w:rPr>
      </w:pPr>
    </w:p>
    <w:tbl>
      <w:tblPr>
        <w:tblStyle w:val="a9"/>
        <w:tblW w:w="5000" w:type="pct"/>
        <w:tblLook w:val="04A0"/>
      </w:tblPr>
      <w:tblGrid>
        <w:gridCol w:w="2478"/>
        <w:gridCol w:w="2002"/>
        <w:gridCol w:w="1557"/>
        <w:gridCol w:w="1502"/>
        <w:gridCol w:w="2996"/>
      </w:tblGrid>
      <w:tr w:rsidR="00C93B17" w:rsidRPr="00957F2A" w:rsidTr="00B03289">
        <w:tc>
          <w:tcPr>
            <w:tcW w:w="1176" w:type="pct"/>
            <w:shd w:val="clear" w:color="auto" w:fill="9BBB59" w:themeFill="accent3"/>
            <w:vAlign w:val="center"/>
          </w:tcPr>
          <w:p w:rsidR="006E128D" w:rsidRPr="00957F2A" w:rsidRDefault="006E128D"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bCs/>
                <w:i/>
                <w:sz w:val="24"/>
                <w:szCs w:val="24"/>
              </w:rPr>
              <w:t>Ресурсоснабжающая организация</w:t>
            </w:r>
          </w:p>
        </w:tc>
        <w:tc>
          <w:tcPr>
            <w:tcW w:w="950" w:type="pct"/>
            <w:shd w:val="clear" w:color="auto" w:fill="9BBB59" w:themeFill="accent3"/>
            <w:vAlign w:val="center"/>
          </w:tcPr>
          <w:p w:rsidR="006E128D" w:rsidRPr="00957F2A" w:rsidRDefault="006E128D"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bCs/>
                <w:i/>
                <w:sz w:val="24"/>
                <w:szCs w:val="24"/>
              </w:rPr>
              <w:t>Вид услуги</w:t>
            </w:r>
          </w:p>
        </w:tc>
        <w:tc>
          <w:tcPr>
            <w:tcW w:w="739" w:type="pct"/>
            <w:shd w:val="clear" w:color="auto" w:fill="9BBB59" w:themeFill="accent3"/>
            <w:vAlign w:val="center"/>
          </w:tcPr>
          <w:p w:rsidR="006E128D" w:rsidRPr="00957F2A" w:rsidRDefault="006E128D"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bCs/>
                <w:i/>
                <w:sz w:val="24"/>
                <w:szCs w:val="24"/>
              </w:rPr>
              <w:t>Период</w:t>
            </w:r>
          </w:p>
        </w:tc>
        <w:tc>
          <w:tcPr>
            <w:tcW w:w="713" w:type="pct"/>
            <w:shd w:val="clear" w:color="auto" w:fill="9BBB59" w:themeFill="accent3"/>
            <w:vAlign w:val="center"/>
          </w:tcPr>
          <w:p w:rsidR="006E128D" w:rsidRPr="00957F2A" w:rsidRDefault="006E128D"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bCs/>
                <w:i/>
                <w:sz w:val="24"/>
                <w:szCs w:val="24"/>
              </w:rPr>
              <w:t>Стоимость услуги, руб. за м</w:t>
            </w:r>
            <w:r w:rsidRPr="00957F2A">
              <w:rPr>
                <w:rFonts w:ascii="Times New Roman" w:eastAsia="Times New Roman" w:hAnsi="Times New Roman" w:cs="Times New Roman"/>
                <w:b/>
                <w:bCs/>
                <w:i/>
                <w:sz w:val="24"/>
                <w:szCs w:val="24"/>
                <w:vertAlign w:val="superscript"/>
              </w:rPr>
              <w:t>3</w:t>
            </w:r>
          </w:p>
        </w:tc>
        <w:tc>
          <w:tcPr>
            <w:tcW w:w="1422" w:type="pct"/>
            <w:shd w:val="clear" w:color="auto" w:fill="9BBB59" w:themeFill="accent3"/>
            <w:vAlign w:val="center"/>
          </w:tcPr>
          <w:p w:rsidR="006E128D" w:rsidRPr="00957F2A" w:rsidRDefault="006E128D" w:rsidP="007029E3">
            <w:pPr>
              <w:widowControl w:val="0"/>
              <w:autoSpaceDE w:val="0"/>
              <w:autoSpaceDN w:val="0"/>
              <w:adjustRightInd w:val="0"/>
              <w:ind w:right="-12"/>
              <w:contextualSpacing/>
              <w:jc w:val="center"/>
              <w:rPr>
                <w:rFonts w:ascii="Times New Roman" w:hAnsi="Times New Roman" w:cs="Times New Roman"/>
                <w:b/>
                <w:i/>
                <w:sz w:val="24"/>
                <w:szCs w:val="24"/>
              </w:rPr>
            </w:pPr>
            <w:r w:rsidRPr="00957F2A">
              <w:rPr>
                <w:rFonts w:ascii="Times New Roman" w:eastAsia="Times New Roman" w:hAnsi="Times New Roman" w:cs="Times New Roman"/>
                <w:b/>
                <w:bCs/>
                <w:i/>
                <w:sz w:val="24"/>
                <w:szCs w:val="24"/>
              </w:rPr>
              <w:t>Утверждено</w:t>
            </w:r>
          </w:p>
        </w:tc>
      </w:tr>
      <w:tr w:rsidR="00C93B17" w:rsidRPr="00957F2A" w:rsidTr="00C93B17">
        <w:trPr>
          <w:trHeight w:val="1315"/>
        </w:trPr>
        <w:tc>
          <w:tcPr>
            <w:tcW w:w="1176" w:type="pct"/>
            <w:vMerge w:val="restar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ОАО «Водоканал Апшеронского района»</w:t>
            </w:r>
          </w:p>
          <w:p w:rsidR="00C93B17" w:rsidRPr="00957F2A" w:rsidRDefault="00C93B17" w:rsidP="00C93B17">
            <w:pPr>
              <w:widowControl w:val="0"/>
              <w:autoSpaceDE w:val="0"/>
              <w:autoSpaceDN w:val="0"/>
              <w:adjustRightInd w:val="0"/>
              <w:ind w:right="-12"/>
              <w:contextualSpacing/>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01.01.2012г. – 30.06.2012г.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18,55</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r w:rsidRPr="00957F2A">
              <w:rPr>
                <w:rFonts w:ascii="Times New Roman" w:eastAsia="Times New Roman" w:hAnsi="Times New Roman" w:cs="Times New Roman"/>
                <w:sz w:val="24"/>
                <w:szCs w:val="24"/>
              </w:rPr>
              <w:t>Приказ региональной энергетической комиссии – Департамента цен и тарифов Краснодарского края от 25.11.2011г.           № 26/2011-окк «Об установлении тарифов на холодную воду и водоотведение»</w:t>
            </w:r>
          </w:p>
        </w:tc>
      </w:tr>
      <w:tr w:rsidR="00C93B17" w:rsidRPr="00957F2A" w:rsidTr="00C93B17">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01.01.2012г. – 30.06.2012г.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27,01</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rPr>
          <w:trHeight w:val="1365"/>
        </w:trPr>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01.07.2012г. – 31.08.2012г.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19,67</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r w:rsidRPr="00957F2A">
              <w:rPr>
                <w:rFonts w:ascii="Times New Roman" w:eastAsia="Times New Roman" w:hAnsi="Times New Roman" w:cs="Times New Roman"/>
                <w:sz w:val="24"/>
                <w:szCs w:val="24"/>
              </w:rPr>
              <w:t>Приказ региональной энергетической комиссии – департамента цен и тарифов Краснодарского края от 25.11.2011г. № 26/2011-окк «Об установлении тарифов на холодную воду и водоотведение»</w:t>
            </w:r>
          </w:p>
        </w:tc>
      </w:tr>
      <w:tr w:rsidR="00C93B17" w:rsidRPr="00957F2A" w:rsidTr="00C93B17">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01.07.2012г. – 31.08.2012г.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28,63</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rPr>
          <w:trHeight w:val="1274"/>
        </w:trPr>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01.09.2012г. – 31.12.2012г.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20,74</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Приказ региональной энергетической комиссии – департамента цен и тарифов Краснодарского края от 25.11.2011г. № 26/2011-окк «Об установлении тарифов на холодную воду и водоотведение»</w:t>
            </w:r>
          </w:p>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01.09.2012г. – 31.12.2012г.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30,22</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rPr>
          <w:trHeight w:val="1195"/>
        </w:trPr>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01.01.2013г. – 30.06.2013г.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20,74</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Приказ региональной энергетической комиссии – департамента цен и тарифов Краснодарского края от 22.11.2012 г. № 34/2012-окк «Об установлении тарифов на холодную воду и водоотведение»</w:t>
            </w:r>
          </w:p>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01.01.2013г. – 30.06.2013г.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t>30,22</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rPr>
          <w:trHeight w:val="1129"/>
        </w:trPr>
        <w:tc>
          <w:tcPr>
            <w:tcW w:w="1176" w:type="pct"/>
            <w:vMerge/>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01.07.2013г. – 31.12.2013г.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22,84</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r w:rsidRPr="00957F2A">
              <w:rPr>
                <w:rFonts w:ascii="Times New Roman" w:eastAsia="Times New Roman" w:hAnsi="Times New Roman" w:cs="Times New Roman"/>
                <w:sz w:val="24"/>
                <w:szCs w:val="24"/>
              </w:rPr>
              <w:t xml:space="preserve">Приказ региональной энергетической комиссии – департамента цен и тарифов Краснодарского края от 22.11.2012 г. № 34/2012-окк «Об </w:t>
            </w:r>
          </w:p>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r w:rsidRPr="00957F2A">
              <w:rPr>
                <w:rFonts w:ascii="Times New Roman" w:eastAsia="Times New Roman" w:hAnsi="Times New Roman" w:cs="Times New Roman"/>
                <w:sz w:val="24"/>
                <w:szCs w:val="24"/>
              </w:rPr>
              <w:t>установлении тарифов на холодную воду и водоотведение»</w:t>
            </w:r>
          </w:p>
        </w:tc>
      </w:tr>
      <w:tr w:rsidR="00C93B17" w:rsidRPr="00957F2A" w:rsidTr="00C93B17">
        <w:trPr>
          <w:trHeight w:val="987"/>
        </w:trPr>
        <w:tc>
          <w:tcPr>
            <w:tcW w:w="1176" w:type="pct"/>
            <w:vMerge/>
            <w:vAlign w:val="center"/>
          </w:tcPr>
          <w:p w:rsidR="00C93B17" w:rsidRPr="00957F2A" w:rsidRDefault="00C93B17" w:rsidP="007029E3">
            <w:pPr>
              <w:widowControl w:val="0"/>
              <w:autoSpaceDE w:val="0"/>
              <w:autoSpaceDN w:val="0"/>
              <w:adjustRightInd w:val="0"/>
              <w:ind w:right="-12"/>
              <w:contextualSpacing/>
              <w:jc w:val="center"/>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01.07.2013г. – 31.12.2013г.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33,23</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rPr>
          <w:trHeight w:val="1255"/>
        </w:trPr>
        <w:tc>
          <w:tcPr>
            <w:tcW w:w="1176" w:type="pct"/>
            <w:vMerge w:val="restart"/>
            <w:vAlign w:val="center"/>
          </w:tcPr>
          <w:p w:rsidR="00C93B17" w:rsidRPr="00957F2A" w:rsidRDefault="00C93B17" w:rsidP="00C93B17">
            <w:pPr>
              <w:widowControl w:val="0"/>
              <w:autoSpaceDE w:val="0"/>
              <w:autoSpaceDN w:val="0"/>
              <w:adjustRightInd w:val="0"/>
              <w:ind w:right="-12"/>
              <w:contextualSpacing/>
              <w:jc w:val="center"/>
              <w:rPr>
                <w:rFonts w:ascii="Times New Roman" w:hAnsi="Times New Roman" w:cs="Times New Roman"/>
                <w:sz w:val="24"/>
                <w:szCs w:val="24"/>
              </w:rPr>
            </w:pPr>
            <w:r w:rsidRPr="00957F2A">
              <w:rPr>
                <w:rFonts w:ascii="Times New Roman" w:eastAsia="Times New Roman" w:hAnsi="Times New Roman" w:cs="Times New Roman"/>
                <w:sz w:val="24"/>
                <w:szCs w:val="24"/>
              </w:rPr>
              <w:lastRenderedPageBreak/>
              <w:t>ОАО «Водоканал Апшеронского района»</w:t>
            </w: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01.01.2014г. – 30.06.2014г.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22,84</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r w:rsidRPr="00957F2A">
              <w:rPr>
                <w:rFonts w:ascii="Times New Roman" w:eastAsia="Times New Roman" w:hAnsi="Times New Roman" w:cs="Times New Roman"/>
                <w:sz w:val="24"/>
                <w:szCs w:val="24"/>
              </w:rPr>
              <w:t>Приказ региональной энергетической комиссии – департамента цен и тарифов Краснодарского края от 21.11.2013г. № 50/2013-окк «Об установлении тарифов на холодную воду и водоотведение»</w:t>
            </w:r>
          </w:p>
        </w:tc>
      </w:tr>
      <w:tr w:rsidR="00C93B17" w:rsidRPr="00957F2A" w:rsidTr="00C93B17">
        <w:tc>
          <w:tcPr>
            <w:tcW w:w="1176"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01.01.2014г. – 30.06.2014г.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33,23</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r w:rsidR="00C93B17" w:rsidRPr="00957F2A" w:rsidTr="00C93B17">
        <w:trPr>
          <w:trHeight w:val="1305"/>
        </w:trPr>
        <w:tc>
          <w:tcPr>
            <w:tcW w:w="1176"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Холодное водоснабжение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01.07.2014г. – 31.12.2014г.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23,96</w:t>
            </w:r>
          </w:p>
        </w:tc>
        <w:tc>
          <w:tcPr>
            <w:tcW w:w="1422" w:type="pct"/>
            <w:vMerge w:val="restart"/>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r w:rsidRPr="00957F2A">
              <w:rPr>
                <w:rFonts w:ascii="Times New Roman" w:eastAsia="Times New Roman" w:hAnsi="Times New Roman" w:cs="Times New Roman"/>
                <w:sz w:val="24"/>
                <w:szCs w:val="24"/>
              </w:rPr>
              <w:t>Приказ региональной энергетической комиссии – департамента цен и тарифов Краснодарского края от 21.11.2013г. № 50/2013-окк «Об установлении тарифов на холодную воду и водоотведение»</w:t>
            </w:r>
          </w:p>
        </w:tc>
      </w:tr>
      <w:tr w:rsidR="00C93B17" w:rsidRPr="00957F2A" w:rsidTr="00C93B17">
        <w:tc>
          <w:tcPr>
            <w:tcW w:w="1176"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c>
          <w:tcPr>
            <w:tcW w:w="950"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Водоотведение</w:t>
            </w:r>
          </w:p>
        </w:tc>
        <w:tc>
          <w:tcPr>
            <w:tcW w:w="739"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01.07.2014г. – 31.12.2014г.</w:t>
            </w:r>
          </w:p>
        </w:tc>
        <w:tc>
          <w:tcPr>
            <w:tcW w:w="713" w:type="pct"/>
            <w:vAlign w:val="center"/>
          </w:tcPr>
          <w:p w:rsidR="00C93B17" w:rsidRPr="00957F2A" w:rsidRDefault="00C93B17" w:rsidP="007029E3">
            <w:pPr>
              <w:widowControl w:val="0"/>
              <w:autoSpaceDE w:val="0"/>
              <w:autoSpaceDN w:val="0"/>
              <w:adjustRightInd w:val="0"/>
              <w:ind w:right="-12"/>
              <w:contextualSpacing/>
              <w:jc w:val="center"/>
              <w:rPr>
                <w:rFonts w:ascii="Times New Roman" w:eastAsia="Times New Roman" w:hAnsi="Times New Roman" w:cs="Times New Roman"/>
                <w:sz w:val="24"/>
                <w:szCs w:val="24"/>
              </w:rPr>
            </w:pPr>
            <w:r w:rsidRPr="00957F2A">
              <w:rPr>
                <w:rFonts w:ascii="Times New Roman" w:eastAsia="Times New Roman" w:hAnsi="Times New Roman" w:cs="Times New Roman"/>
                <w:sz w:val="24"/>
                <w:szCs w:val="24"/>
              </w:rPr>
              <w:t>34,14</w:t>
            </w:r>
          </w:p>
        </w:tc>
        <w:tc>
          <w:tcPr>
            <w:tcW w:w="1422" w:type="pct"/>
            <w:vMerge/>
          </w:tcPr>
          <w:p w:rsidR="00C93B17" w:rsidRPr="00957F2A" w:rsidRDefault="00C93B17" w:rsidP="007029E3">
            <w:pPr>
              <w:widowControl w:val="0"/>
              <w:autoSpaceDE w:val="0"/>
              <w:autoSpaceDN w:val="0"/>
              <w:adjustRightInd w:val="0"/>
              <w:ind w:right="-12"/>
              <w:contextualSpacing/>
              <w:rPr>
                <w:rFonts w:ascii="Times New Roman" w:hAnsi="Times New Roman" w:cs="Times New Roman"/>
                <w:sz w:val="24"/>
                <w:szCs w:val="24"/>
              </w:rPr>
            </w:pPr>
          </w:p>
        </w:tc>
      </w:tr>
    </w:tbl>
    <w:p w:rsidR="006E128D" w:rsidRPr="00957F2A" w:rsidRDefault="006E128D" w:rsidP="007029E3">
      <w:pPr>
        <w:widowControl w:val="0"/>
        <w:autoSpaceDE w:val="0"/>
        <w:autoSpaceDN w:val="0"/>
        <w:adjustRightInd w:val="0"/>
        <w:spacing w:after="0"/>
        <w:ind w:right="-12" w:firstLine="567"/>
        <w:contextualSpacing/>
        <w:rPr>
          <w:rFonts w:ascii="Times New Roman" w:hAnsi="Times New Roman" w:cs="Times New Roman"/>
          <w:sz w:val="24"/>
          <w:szCs w:val="24"/>
        </w:rPr>
      </w:pPr>
    </w:p>
    <w:p w:rsidR="006E128D" w:rsidRPr="00957F2A" w:rsidRDefault="006E128D" w:rsidP="007029E3">
      <w:pPr>
        <w:widowControl w:val="0"/>
        <w:autoSpaceDE w:val="0"/>
        <w:autoSpaceDN w:val="0"/>
        <w:adjustRightInd w:val="0"/>
        <w:spacing w:after="0"/>
        <w:ind w:right="-12" w:firstLine="567"/>
        <w:contextualSpacing/>
        <w:rPr>
          <w:rFonts w:ascii="Times New Roman" w:hAnsi="Times New Roman" w:cs="Times New Roman"/>
          <w:sz w:val="24"/>
          <w:szCs w:val="24"/>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A367FC" w:rsidRPr="00957F2A" w:rsidRDefault="00A367FC"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4B1D79" w:rsidRPr="00957F2A" w:rsidRDefault="004B1D79"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4B1D79" w:rsidRPr="00957F2A" w:rsidRDefault="004B1D79"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p>
    <w:p w:rsidR="00C93B17" w:rsidRPr="00957F2A" w:rsidRDefault="00C93B17" w:rsidP="007029E3">
      <w:pPr>
        <w:widowControl w:val="0"/>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br w:type="page"/>
      </w:r>
    </w:p>
    <w:p w:rsidR="004B1D79" w:rsidRPr="00957F2A" w:rsidRDefault="004B1D79" w:rsidP="00F06A31">
      <w:pPr>
        <w:pStyle w:val="a3"/>
        <w:widowControl w:val="0"/>
        <w:numPr>
          <w:ilvl w:val="0"/>
          <w:numId w:val="20"/>
        </w:numPr>
        <w:autoSpaceDE w:val="0"/>
        <w:autoSpaceDN w:val="0"/>
        <w:adjustRightInd w:val="0"/>
        <w:spacing w:after="0" w:line="360" w:lineRule="auto"/>
        <w:ind w:right="-12"/>
        <w:jc w:val="center"/>
        <w:outlineLvl w:val="0"/>
        <w:rPr>
          <w:rFonts w:ascii="Times New Roman" w:hAnsi="Times New Roman"/>
          <w:b/>
          <w:sz w:val="28"/>
          <w:szCs w:val="28"/>
        </w:rPr>
      </w:pPr>
      <w:bookmarkStart w:id="1" w:name="_Toc432615495"/>
      <w:r w:rsidRPr="00957F2A">
        <w:rPr>
          <w:rFonts w:ascii="Times New Roman" w:hAnsi="Times New Roman"/>
          <w:b/>
          <w:sz w:val="28"/>
          <w:szCs w:val="28"/>
        </w:rPr>
        <w:lastRenderedPageBreak/>
        <w:t>ОБЩАЯ ЧАСТЬ.</w:t>
      </w:r>
      <w:bookmarkEnd w:id="1"/>
    </w:p>
    <w:p w:rsidR="00927889" w:rsidRPr="00957F2A" w:rsidRDefault="00927889" w:rsidP="007029E3">
      <w:pPr>
        <w:pStyle w:val="a3"/>
        <w:widowControl w:val="0"/>
        <w:autoSpaceDE w:val="0"/>
        <w:autoSpaceDN w:val="0"/>
        <w:adjustRightInd w:val="0"/>
        <w:spacing w:after="0" w:line="360" w:lineRule="auto"/>
        <w:ind w:left="1080" w:right="-12"/>
        <w:rPr>
          <w:rFonts w:ascii="Times New Roman" w:hAnsi="Times New Roman"/>
          <w:b/>
        </w:rPr>
      </w:pPr>
    </w:p>
    <w:p w:rsidR="004B1D79" w:rsidRPr="00957F2A" w:rsidRDefault="004B1D79" w:rsidP="00957F2A">
      <w:pPr>
        <w:pStyle w:val="2"/>
        <w:ind w:firstLine="567"/>
        <w:rPr>
          <w:rFonts w:ascii="Times New Roman" w:hAnsi="Times New Roman"/>
          <w:b/>
          <w:color w:val="auto"/>
          <w:sz w:val="28"/>
          <w:szCs w:val="28"/>
          <w:lang w:val="en-US"/>
        </w:rPr>
      </w:pPr>
      <w:bookmarkStart w:id="2" w:name="_Toc432615496"/>
      <w:r w:rsidRPr="00957F2A">
        <w:rPr>
          <w:rFonts w:ascii="Times New Roman" w:hAnsi="Times New Roman"/>
          <w:b/>
          <w:bCs/>
          <w:color w:val="auto"/>
          <w:sz w:val="28"/>
          <w:szCs w:val="28"/>
        </w:rPr>
        <w:t>Глава 1. Краткая характеристика территории.</w:t>
      </w:r>
      <w:bookmarkEnd w:id="2"/>
    </w:p>
    <w:p w:rsidR="004B1D79" w:rsidRPr="00957F2A" w:rsidRDefault="004B1D79" w:rsidP="007029E3">
      <w:pPr>
        <w:widowControl w:val="0"/>
        <w:autoSpaceDE w:val="0"/>
        <w:autoSpaceDN w:val="0"/>
        <w:adjustRightInd w:val="0"/>
        <w:spacing w:after="0" w:line="360" w:lineRule="auto"/>
        <w:ind w:right="-12"/>
        <w:contextualSpacing/>
        <w:jc w:val="center"/>
        <w:rPr>
          <w:rFonts w:ascii="Times New Roman" w:hAnsi="Times New Roman"/>
          <w:b/>
        </w:rPr>
      </w:pPr>
    </w:p>
    <w:p w:rsidR="007E6FD1"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xml:space="preserve">Территория </w:t>
      </w:r>
      <w:r w:rsidR="000D539E">
        <w:rPr>
          <w:rFonts w:ascii="Times New Roman" w:eastAsia="Times New Roman" w:hAnsi="Times New Roman" w:cs="Times New Roman"/>
          <w:sz w:val="28"/>
          <w:szCs w:val="28"/>
        </w:rPr>
        <w:t>Кабардинского сельского</w:t>
      </w:r>
      <w:r w:rsidRPr="00B34389">
        <w:rPr>
          <w:rFonts w:ascii="Times New Roman" w:eastAsia="Times New Roman" w:hAnsi="Times New Roman" w:cs="Times New Roman"/>
          <w:sz w:val="28"/>
          <w:szCs w:val="28"/>
        </w:rPr>
        <w:t xml:space="preserve"> поселения в целом относится к южной части переходных климатов умеренной зоны. Открытость территории с севера, наличие Кавказских гор определяют своеобразие климатических условий поселения.</w:t>
      </w:r>
    </w:p>
    <w:p w:rsidR="007E6FD1"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Снежный покров появляется в среднем в последней декаде ноября – первой декаде декабря; сход снежного покрова происходит в марте месяце. По многолетним данным количество дней со снежным покровом составляет 44-66, при этом устойчивый снежный покров отсутствует более чем в 50% зим. Очень часто бывают оттепели, способствующие разрушению снежного покрова и приводящие к малому накоплению его высоты. Средняя из наибольших высот снежного покрова не превышают 25см.</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Максимальная промерзаемость почвы наблюдается обычно в январе, иногда в декабре месяцах и составляет 12-22см.</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Устойчивый переход среднесуточной температуры воздуха к положительным значениям наблюдается во второй декаде февраля. Однако заморозки могут наблюдаться и в течение апреля. Теплый период приурочен к апрелю-сентябрю месяцам, при этом продолжительность безморозного периода составляет в среднем 178 дней.</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Лето умеренно-жаркое, средняя температура самых теплых месяцев (июнь-июль) составляет 18-21°С. Максимальная температура воздуха в отдельные годы, может достигать 35-40°С.</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xml:space="preserve">Ветровой режим характеризуется преобладанием в течение года широтной циркуляции воздуха, особенно в холодное полугодие. С осени, вследствие остывания материка, учащаются стационирования антициклона над Казахстаном и образования Черноморской депрессии, преобладают ветры восточных румбов. Зимой наблюдается преобладание восточных ветров и образование барических градиентов, которые являются причиной увеличения скорости ветра. В зоне выраженного восточного потока повторяемость ветров восточных румбов возрастает до 70%. В долинах </w:t>
      </w:r>
      <w:r w:rsidRPr="00B34389">
        <w:rPr>
          <w:rFonts w:ascii="Times New Roman" w:eastAsia="Times New Roman" w:hAnsi="Times New Roman" w:cs="Times New Roman"/>
          <w:sz w:val="28"/>
          <w:szCs w:val="28"/>
        </w:rPr>
        <w:lastRenderedPageBreak/>
        <w:t>предгорий преобладающее направление ветра совпадает с ориентировкой горных долин.</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В конце весны увеличивается повторяемость процессов западной адвекции и летом преобладают ветры западных румбов. Но в летний период более сухими и жаркими являются ветры восточной составляющей, а западные приносят прохладный и влажный воздух. Наибольшие скорости ветра наблюдаются в феврале-марте. В долинах предгорий скорость ветра уменьшается до 3-4м/сек. Число дней с сильным ветром (более 15м/сек) составляет 15-20.</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В долинах предгорной зоны прослеживается горно-долинная циркуляция. Возникает она в результате неравномерного нагрева долин и склонов гор. Днем ветер дует вверх по долине, а ночью – по долине вниз. Суточная периодичность этих ветров наиболее выражена летом и осенью, т.е. в сезон, когда заметно ослабление общей циркуляции.</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Обилие осадков и относительно высокая среднегодовая температура, значительная продолжительность безморозного периода, незначительная промерзаемость почвы, при непродолжительном периоде мерзлого состояния её, наличие оттепелей, и широкое распространение пород, обладающих коллекторскими свойствами, создают благоприятные условия для формирования и накопления подземных вод.</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xml:space="preserve">В тектоническом отношении территория поселения приурочена к юго-восточному замыканию Западно-Кубанского краевого прогиба, являясь по существу восточным продолжением Хадыженской моноклинали и северному крылу мегантиклинория Большого Кавказа. </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Западно-Кубанский прогиб ограничивается с севера Новотировской зоной глубинного разлома с южным бортом Скифской платформы, на юге – Ахтырским глубинным разломом со складчатой областью западного погружения мегантиклинория Большого Кавказа. Ось прогиба проходит по линии ст.Анастасиевская-г.Кранодар.</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Прогиб имеет резко выраженное ассиметричное строение: относительно узкий крутой южный склон и широкий пологий северный.</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lastRenderedPageBreak/>
        <w:t xml:space="preserve">Наклон слоев уменьшается с запада на восток и с юга на север по мере перехода от более древних отложений к более молодым. В отложениях майкопской серии наклон уменьшается от 35° на западе до 10° – на востоке. В слоях среднего и нижнего миоцена от 25-30° до 10°, а в отложениях верхнего миоцена и нижнего плиоцена – от 10-15° до 5°, с локальными отклонениями чаще в сторону увеличения. Скачкообразное уменьшение наклона пластов происходит в неогеновой системе по причине угловых несогласий. </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В геологическом строении территории поселения принимают участие отложения от эоценового возраста до современных четвертичных отложений.</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В гидрогеологическом отношении территория поселения расположена в пределах Азово-Кубанского артезианского бассейна.</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По приуроченности к определенным литолого-стратиграфическим разновидностям пород, условиям залегания, гидравлическим свойствам выделяются:</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xml:space="preserve">- подземные воды в коренных отложениях приурочены к прослоям хорошо водопроницаемых песков и песчаников и залегают на глубинах свыше 10,0 м; </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подземные воды спорадического распространения элювиально-делювиальных отложений водораздельных пространств и их склонов. У подножий склонов возможно образование сезонно существующей «верховодки»;</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водоносный горизонт современных аллювиальных отложений пойменной, I и II надпойменных террас и русел рек.</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Подземные воды имеют самую различную глубину залегания – от 3,8-7,5м на возвышенных участках, до 1,1-5,2 м в долинах рек. В отдельных местах наблюдаются выходы подземных вод в виде родников, мочажин.</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Гидрологические условия территории поселения являются одними из важнейших условий формирования и развития ЭГП, так как наиболее опасные и активные проявления тесно связаны с водными артериями.</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Внутригодовое распределение стока зависит от абсолютной высоты водосбора. Чем выше водосбор реки, тем позднее происходит половодье.</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Основную роль в питании рек играют атмосферные осадки в виде дождей и ливней.</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lastRenderedPageBreak/>
        <w:t>На основные половодья от таяния снегов накладываются пики дождевых паводков. Минимальные расходы рек отмечаются зимой, когда их питание осуществляется за счет подземных вод. В «теплые» зимы период высокого стока может быть смещен на зимние месяцы, за счет оттепелей и выпадения дождей.</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Ледовый режим характеризуется ледоставом, наступающим обычно в декабре и заканчивающимся в феврале. В «теплые» зимы ледостав часто проявляется в виде «шуги», которая иногда забивает узкие проходы в руслах и образует заторы. Продолжительность ледостава в среднем не превышает 30 дней, но в отдельные «холодные» зимы может достигать 60-70 дней, а в особо «теплые» - отсутствовать совсем.</w:t>
      </w:r>
    </w:p>
    <w:p w:rsidR="00B34389" w:rsidRP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По химическому составу поверхностные воды гидрокарбонатно-сульфатно-кальциевые, сухой остаток непостоянен, изменяется от 0,4 до 0,8г/л, жесткость меняется от 2,5 до 5,0мг. экв/л.</w:t>
      </w:r>
    </w:p>
    <w:p w:rsidR="00B34389" w:rsidRDefault="00B34389" w:rsidP="007E6FD1">
      <w:pPr>
        <w:spacing w:after="0" w:line="360" w:lineRule="auto"/>
        <w:ind w:firstLine="709"/>
        <w:jc w:val="both"/>
        <w:rPr>
          <w:rFonts w:ascii="Times New Roman" w:eastAsia="Times New Roman" w:hAnsi="Times New Roman" w:cs="Times New Roman"/>
          <w:sz w:val="28"/>
          <w:szCs w:val="28"/>
        </w:rPr>
      </w:pPr>
      <w:r w:rsidRPr="00B34389">
        <w:rPr>
          <w:rFonts w:ascii="Times New Roman" w:eastAsia="Times New Roman" w:hAnsi="Times New Roman" w:cs="Times New Roman"/>
          <w:sz w:val="28"/>
          <w:szCs w:val="28"/>
        </w:rPr>
        <w:t xml:space="preserve">За основу данного районирования взята степень сложности освоения при строительстве – в первую очередь; распространение и активность ЭГП – во вторую; разделение ЭГП по генетическим типам и геологическая приуроченность – в третью очередь. </w:t>
      </w:r>
    </w:p>
    <w:p w:rsidR="00B34389" w:rsidRPr="003F781F" w:rsidRDefault="003F781F" w:rsidP="007E6FD1">
      <w:pPr>
        <w:spacing w:after="0" w:line="360" w:lineRule="auto"/>
        <w:ind w:right="-12" w:firstLine="709"/>
        <w:contextualSpacing/>
        <w:jc w:val="both"/>
        <w:rPr>
          <w:rFonts w:ascii="Times New Roman" w:hAnsi="Times New Roman" w:cs="Times New Roman"/>
          <w:sz w:val="28"/>
          <w:szCs w:val="28"/>
        </w:rPr>
      </w:pPr>
      <w:r w:rsidRPr="003F781F">
        <w:rPr>
          <w:rFonts w:ascii="Times New Roman" w:hAnsi="Times New Roman" w:cs="Times New Roman"/>
          <w:sz w:val="28"/>
          <w:szCs w:val="28"/>
        </w:rPr>
        <w:t xml:space="preserve">В состав городского поселения входит </w:t>
      </w:r>
      <w:r w:rsidR="000D539E">
        <w:rPr>
          <w:rFonts w:ascii="Times New Roman" w:hAnsi="Times New Roman" w:cs="Times New Roman"/>
          <w:sz w:val="28"/>
          <w:szCs w:val="28"/>
        </w:rPr>
        <w:t>два</w:t>
      </w:r>
      <w:r w:rsidRPr="003F781F">
        <w:rPr>
          <w:rFonts w:ascii="Times New Roman" w:hAnsi="Times New Roman" w:cs="Times New Roman"/>
          <w:sz w:val="28"/>
          <w:szCs w:val="28"/>
        </w:rPr>
        <w:t xml:space="preserve"> населенных пункта – </w:t>
      </w:r>
      <w:r w:rsidR="000D539E">
        <w:rPr>
          <w:rFonts w:ascii="Times New Roman" w:hAnsi="Times New Roman" w:cs="Times New Roman"/>
          <w:sz w:val="28"/>
          <w:szCs w:val="28"/>
        </w:rPr>
        <w:t>станица Кабардинская</w:t>
      </w:r>
      <w:r w:rsidRPr="003F781F">
        <w:rPr>
          <w:rFonts w:ascii="Times New Roman" w:hAnsi="Times New Roman" w:cs="Times New Roman"/>
          <w:sz w:val="28"/>
          <w:szCs w:val="28"/>
        </w:rPr>
        <w:t xml:space="preserve"> – административный центр поселения, </w:t>
      </w:r>
      <w:r w:rsidR="000D539E">
        <w:rPr>
          <w:rFonts w:ascii="Times New Roman" w:hAnsi="Times New Roman" w:cs="Times New Roman"/>
          <w:sz w:val="28"/>
          <w:szCs w:val="28"/>
        </w:rPr>
        <w:t>поселок Асфальтовая гора</w:t>
      </w:r>
    </w:p>
    <w:p w:rsidR="00B34389" w:rsidRDefault="00B34389" w:rsidP="007E6FD1">
      <w:pPr>
        <w:spacing w:after="0" w:line="240" w:lineRule="auto"/>
        <w:jc w:val="both"/>
        <w:rPr>
          <w:rFonts w:ascii="Times New Roman" w:eastAsia="Times New Roman" w:hAnsi="Times New Roman" w:cs="Times New Roman"/>
          <w:sz w:val="28"/>
          <w:szCs w:val="28"/>
        </w:rPr>
      </w:pPr>
    </w:p>
    <w:p w:rsidR="007E6FD1" w:rsidRDefault="007E6FD1" w:rsidP="007E6FD1">
      <w:pPr>
        <w:spacing w:after="0" w:line="240" w:lineRule="auto"/>
        <w:jc w:val="both"/>
        <w:rPr>
          <w:rFonts w:ascii="Times New Roman" w:eastAsia="Times New Roman" w:hAnsi="Times New Roman" w:cs="Times New Roman"/>
          <w:sz w:val="28"/>
          <w:szCs w:val="28"/>
        </w:rPr>
      </w:pPr>
    </w:p>
    <w:p w:rsidR="007E6FD1" w:rsidRDefault="007E6FD1" w:rsidP="007E6FD1">
      <w:pPr>
        <w:spacing w:after="0" w:line="240" w:lineRule="auto"/>
        <w:jc w:val="both"/>
        <w:rPr>
          <w:rFonts w:ascii="Times New Roman" w:eastAsia="Times New Roman" w:hAnsi="Times New Roman" w:cs="Times New Roman"/>
          <w:sz w:val="28"/>
          <w:szCs w:val="28"/>
        </w:rPr>
      </w:pPr>
    </w:p>
    <w:p w:rsidR="007E6FD1" w:rsidRDefault="007E6FD1" w:rsidP="007E6FD1">
      <w:pPr>
        <w:spacing w:after="0" w:line="240" w:lineRule="auto"/>
        <w:jc w:val="both"/>
        <w:rPr>
          <w:rFonts w:ascii="Times New Roman" w:eastAsia="Times New Roman" w:hAnsi="Times New Roman" w:cs="Times New Roman"/>
          <w:sz w:val="28"/>
          <w:szCs w:val="28"/>
        </w:rPr>
      </w:pPr>
    </w:p>
    <w:p w:rsidR="00B65E99" w:rsidRDefault="00B65E99" w:rsidP="007E6FD1">
      <w:pPr>
        <w:spacing w:after="0" w:line="240" w:lineRule="auto"/>
        <w:jc w:val="both"/>
        <w:rPr>
          <w:rFonts w:ascii="Times New Roman" w:eastAsia="Times New Roman" w:hAnsi="Times New Roman" w:cs="Times New Roman"/>
          <w:sz w:val="28"/>
          <w:szCs w:val="28"/>
        </w:rPr>
      </w:pPr>
    </w:p>
    <w:p w:rsidR="00B65E99" w:rsidRDefault="00B65E99" w:rsidP="007E6FD1">
      <w:pPr>
        <w:spacing w:after="0" w:line="240" w:lineRule="auto"/>
        <w:jc w:val="both"/>
        <w:rPr>
          <w:rFonts w:ascii="Times New Roman" w:eastAsia="Times New Roman" w:hAnsi="Times New Roman" w:cs="Times New Roman"/>
          <w:sz w:val="28"/>
          <w:szCs w:val="28"/>
        </w:rPr>
      </w:pPr>
    </w:p>
    <w:p w:rsidR="007E6FD1" w:rsidRPr="003F781F" w:rsidRDefault="007E6FD1" w:rsidP="007E6FD1">
      <w:pPr>
        <w:spacing w:after="0" w:line="240" w:lineRule="auto"/>
        <w:jc w:val="both"/>
        <w:rPr>
          <w:rFonts w:ascii="Times New Roman" w:eastAsia="Times New Roman" w:hAnsi="Times New Roman" w:cs="Times New Roman"/>
          <w:sz w:val="28"/>
          <w:szCs w:val="28"/>
        </w:rPr>
      </w:pPr>
    </w:p>
    <w:p w:rsidR="00C96224" w:rsidRPr="00957F2A" w:rsidRDefault="00C96224" w:rsidP="007E6FD1">
      <w:pPr>
        <w:tabs>
          <w:tab w:val="left" w:pos="7320"/>
        </w:tabs>
        <w:spacing w:after="0"/>
        <w:contextualSpacing/>
        <w:jc w:val="center"/>
        <w:rPr>
          <w:rFonts w:ascii="Times New Roman" w:hAnsi="Times New Roman" w:cs="Times New Roman"/>
          <w:b/>
          <w:i/>
          <w:sz w:val="28"/>
          <w:szCs w:val="28"/>
        </w:rPr>
      </w:pPr>
      <w:r w:rsidRPr="00957F2A">
        <w:rPr>
          <w:rFonts w:ascii="Times New Roman" w:hAnsi="Times New Roman" w:cs="Times New Roman"/>
          <w:b/>
          <w:i/>
          <w:sz w:val="28"/>
          <w:szCs w:val="28"/>
        </w:rPr>
        <w:t>Состав городского поселения</w:t>
      </w:r>
    </w:p>
    <w:p w:rsidR="00C93B17" w:rsidRPr="00957F2A" w:rsidRDefault="00C93B17" w:rsidP="007E6FD1">
      <w:pPr>
        <w:tabs>
          <w:tab w:val="left" w:pos="7320"/>
        </w:tabs>
        <w:spacing w:after="0"/>
        <w:contextualSpacing/>
        <w:jc w:val="center"/>
        <w:rPr>
          <w:rFonts w:ascii="Times New Roman" w:hAnsi="Times New Roman" w:cs="Times New Roman"/>
          <w:b/>
          <w:sz w:val="28"/>
          <w:szCs w:val="28"/>
        </w:rPr>
      </w:pPr>
    </w:p>
    <w:tbl>
      <w:tblPr>
        <w:tblW w:w="5000" w:type="pct"/>
        <w:jc w:val="center"/>
        <w:tblLook w:val="04A0"/>
      </w:tblPr>
      <w:tblGrid>
        <w:gridCol w:w="779"/>
        <w:gridCol w:w="3563"/>
        <w:gridCol w:w="3599"/>
        <w:gridCol w:w="2594"/>
      </w:tblGrid>
      <w:tr w:rsidR="00C93B17" w:rsidRPr="00957F2A" w:rsidTr="000D539E">
        <w:trPr>
          <w:trHeight w:val="449"/>
          <w:jc w:val="center"/>
        </w:trPr>
        <w:tc>
          <w:tcPr>
            <w:tcW w:w="370" w:type="pct"/>
            <w:tcBorders>
              <w:top w:val="single" w:sz="4" w:space="0" w:color="auto"/>
              <w:left w:val="single" w:sz="4" w:space="0" w:color="auto"/>
              <w:bottom w:val="single" w:sz="4" w:space="0" w:color="auto"/>
              <w:right w:val="single" w:sz="4" w:space="0" w:color="auto"/>
            </w:tcBorders>
            <w:shd w:val="clear" w:color="000000" w:fill="9BBB59"/>
            <w:vAlign w:val="center"/>
            <w:hideMark/>
          </w:tcPr>
          <w:p w:rsidR="00C93B17" w:rsidRPr="00957F2A" w:rsidRDefault="00C93B17" w:rsidP="007E6FD1">
            <w:pPr>
              <w:spacing w:after="0" w:line="240" w:lineRule="auto"/>
              <w:jc w:val="center"/>
              <w:rPr>
                <w:rFonts w:ascii="Times New Roman" w:eastAsia="Times New Roman" w:hAnsi="Times New Roman" w:cs="Times New Roman"/>
                <w:b/>
                <w:bCs/>
                <w:sz w:val="28"/>
                <w:szCs w:val="28"/>
              </w:rPr>
            </w:pPr>
            <w:r w:rsidRPr="00957F2A">
              <w:rPr>
                <w:rFonts w:ascii="Times New Roman" w:eastAsia="Times New Roman" w:hAnsi="Times New Roman" w:cs="Times New Roman"/>
                <w:b/>
                <w:bCs/>
                <w:sz w:val="28"/>
                <w:szCs w:val="28"/>
              </w:rPr>
              <w:t>№</w:t>
            </w:r>
          </w:p>
        </w:tc>
        <w:tc>
          <w:tcPr>
            <w:tcW w:w="1691" w:type="pct"/>
            <w:tcBorders>
              <w:top w:val="single" w:sz="4" w:space="0" w:color="auto"/>
              <w:left w:val="nil"/>
              <w:bottom w:val="single" w:sz="4" w:space="0" w:color="auto"/>
              <w:right w:val="single" w:sz="4" w:space="0" w:color="auto"/>
            </w:tcBorders>
            <w:shd w:val="clear" w:color="000000" w:fill="9BBB59"/>
            <w:vAlign w:val="center"/>
            <w:hideMark/>
          </w:tcPr>
          <w:p w:rsidR="00C93B17" w:rsidRPr="00957F2A" w:rsidRDefault="00C93B17" w:rsidP="007E6FD1">
            <w:pPr>
              <w:spacing w:after="0" w:line="240" w:lineRule="auto"/>
              <w:jc w:val="center"/>
              <w:rPr>
                <w:rFonts w:ascii="Times New Roman" w:eastAsia="Times New Roman" w:hAnsi="Times New Roman" w:cs="Times New Roman"/>
                <w:b/>
                <w:bCs/>
                <w:sz w:val="28"/>
                <w:szCs w:val="28"/>
              </w:rPr>
            </w:pPr>
            <w:r w:rsidRPr="00957F2A">
              <w:rPr>
                <w:rFonts w:ascii="Times New Roman" w:eastAsia="Times New Roman" w:hAnsi="Times New Roman" w:cs="Times New Roman"/>
                <w:b/>
                <w:bCs/>
                <w:sz w:val="28"/>
                <w:szCs w:val="28"/>
              </w:rPr>
              <w:t>Населённый пункт</w:t>
            </w:r>
          </w:p>
        </w:tc>
        <w:tc>
          <w:tcPr>
            <w:tcW w:w="1708" w:type="pct"/>
            <w:tcBorders>
              <w:top w:val="single" w:sz="4" w:space="0" w:color="auto"/>
              <w:left w:val="nil"/>
              <w:bottom w:val="single" w:sz="4" w:space="0" w:color="auto"/>
              <w:right w:val="single" w:sz="4" w:space="0" w:color="auto"/>
            </w:tcBorders>
            <w:shd w:val="clear" w:color="000000" w:fill="9BBB59"/>
            <w:vAlign w:val="center"/>
            <w:hideMark/>
          </w:tcPr>
          <w:p w:rsidR="00C93B17" w:rsidRPr="00957F2A" w:rsidRDefault="00C93B17" w:rsidP="007E6FD1">
            <w:pPr>
              <w:spacing w:after="0" w:line="240" w:lineRule="auto"/>
              <w:jc w:val="center"/>
              <w:rPr>
                <w:rFonts w:ascii="Times New Roman" w:eastAsia="Times New Roman" w:hAnsi="Times New Roman" w:cs="Times New Roman"/>
                <w:b/>
                <w:bCs/>
                <w:sz w:val="28"/>
                <w:szCs w:val="28"/>
              </w:rPr>
            </w:pPr>
            <w:r w:rsidRPr="00957F2A">
              <w:rPr>
                <w:rFonts w:ascii="Times New Roman" w:eastAsia="Times New Roman" w:hAnsi="Times New Roman" w:cs="Times New Roman"/>
                <w:b/>
                <w:bCs/>
                <w:sz w:val="28"/>
                <w:szCs w:val="28"/>
              </w:rPr>
              <w:t>Тип населённого пункта</w:t>
            </w:r>
          </w:p>
        </w:tc>
        <w:tc>
          <w:tcPr>
            <w:tcW w:w="1231" w:type="pct"/>
            <w:tcBorders>
              <w:top w:val="single" w:sz="4" w:space="0" w:color="auto"/>
              <w:left w:val="nil"/>
              <w:bottom w:val="single" w:sz="4" w:space="0" w:color="auto"/>
              <w:right w:val="single" w:sz="4" w:space="0" w:color="auto"/>
            </w:tcBorders>
            <w:shd w:val="clear" w:color="000000" w:fill="9BBB59"/>
            <w:vAlign w:val="center"/>
            <w:hideMark/>
          </w:tcPr>
          <w:p w:rsidR="00C93B17" w:rsidRPr="00957F2A" w:rsidRDefault="00C93B17" w:rsidP="007E6FD1">
            <w:pPr>
              <w:spacing w:after="0" w:line="240" w:lineRule="auto"/>
              <w:jc w:val="center"/>
              <w:rPr>
                <w:rFonts w:ascii="Times New Roman" w:eastAsia="Times New Roman" w:hAnsi="Times New Roman" w:cs="Times New Roman"/>
                <w:b/>
                <w:bCs/>
                <w:sz w:val="28"/>
                <w:szCs w:val="28"/>
              </w:rPr>
            </w:pPr>
            <w:r w:rsidRPr="00957F2A">
              <w:rPr>
                <w:rFonts w:ascii="Times New Roman" w:eastAsia="Times New Roman" w:hAnsi="Times New Roman" w:cs="Times New Roman"/>
                <w:b/>
                <w:bCs/>
                <w:sz w:val="28"/>
                <w:szCs w:val="28"/>
              </w:rPr>
              <w:t>Население</w:t>
            </w:r>
          </w:p>
        </w:tc>
      </w:tr>
      <w:tr w:rsidR="00B03289" w:rsidRPr="00957F2A" w:rsidTr="000D539E">
        <w:trPr>
          <w:trHeight w:val="20"/>
          <w:jc w:val="center"/>
        </w:trPr>
        <w:tc>
          <w:tcPr>
            <w:tcW w:w="370" w:type="pct"/>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C93B17" w:rsidRPr="00957F2A" w:rsidRDefault="00C93B17" w:rsidP="007E6FD1">
            <w:pPr>
              <w:spacing w:after="0" w:line="240" w:lineRule="auto"/>
              <w:jc w:val="center"/>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1</w:t>
            </w:r>
          </w:p>
        </w:tc>
        <w:tc>
          <w:tcPr>
            <w:tcW w:w="1691" w:type="pct"/>
            <w:tcBorders>
              <w:top w:val="nil"/>
              <w:left w:val="nil"/>
              <w:bottom w:val="single" w:sz="4" w:space="0" w:color="auto"/>
              <w:right w:val="single" w:sz="4" w:space="0" w:color="auto"/>
            </w:tcBorders>
            <w:shd w:val="clear" w:color="auto" w:fill="D6E3BC" w:themeFill="accent3" w:themeFillTint="66"/>
            <w:noWrap/>
            <w:vAlign w:val="center"/>
            <w:hideMark/>
          </w:tcPr>
          <w:p w:rsidR="00C93B17" w:rsidRPr="00957F2A" w:rsidRDefault="000D539E" w:rsidP="007E6F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Кабардинская</w:t>
            </w:r>
          </w:p>
        </w:tc>
        <w:tc>
          <w:tcPr>
            <w:tcW w:w="1708" w:type="pct"/>
            <w:tcBorders>
              <w:top w:val="nil"/>
              <w:left w:val="nil"/>
              <w:bottom w:val="single" w:sz="4" w:space="0" w:color="auto"/>
              <w:right w:val="single" w:sz="4" w:space="0" w:color="auto"/>
            </w:tcBorders>
            <w:shd w:val="clear" w:color="auto" w:fill="D6E3BC" w:themeFill="accent3" w:themeFillTint="66"/>
            <w:vAlign w:val="center"/>
            <w:hideMark/>
          </w:tcPr>
          <w:p w:rsidR="00C93B17" w:rsidRPr="00957F2A" w:rsidRDefault="000D539E" w:rsidP="007E6F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станица</w:t>
            </w:r>
            <w:r w:rsidR="00C93B17" w:rsidRPr="00957F2A">
              <w:rPr>
                <w:rFonts w:ascii="Times New Roman" w:eastAsia="Times New Roman" w:hAnsi="Times New Roman" w:cs="Times New Roman"/>
                <w:sz w:val="28"/>
                <w:szCs w:val="28"/>
              </w:rPr>
              <w:t>, административный центр</w:t>
            </w:r>
          </w:p>
        </w:tc>
        <w:tc>
          <w:tcPr>
            <w:tcW w:w="1231" w:type="pct"/>
            <w:tcBorders>
              <w:top w:val="nil"/>
              <w:left w:val="nil"/>
              <w:bottom w:val="single" w:sz="4" w:space="0" w:color="auto"/>
              <w:right w:val="single" w:sz="4" w:space="0" w:color="auto"/>
            </w:tcBorders>
            <w:shd w:val="clear" w:color="auto" w:fill="D6E3BC" w:themeFill="accent3" w:themeFillTint="66"/>
            <w:vAlign w:val="center"/>
            <w:hideMark/>
          </w:tcPr>
          <w:p w:rsidR="00C93B17" w:rsidRPr="000D539E" w:rsidRDefault="000D539E" w:rsidP="007E6FD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2408</w:t>
            </w:r>
          </w:p>
        </w:tc>
      </w:tr>
      <w:tr w:rsidR="00B03289" w:rsidRPr="00957F2A" w:rsidTr="000D539E">
        <w:trPr>
          <w:trHeight w:val="20"/>
          <w:jc w:val="center"/>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93B17" w:rsidRPr="00957F2A" w:rsidRDefault="00C93B17" w:rsidP="007E6FD1">
            <w:pPr>
              <w:spacing w:after="0" w:line="240" w:lineRule="auto"/>
              <w:jc w:val="center"/>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2</w:t>
            </w:r>
          </w:p>
        </w:tc>
        <w:tc>
          <w:tcPr>
            <w:tcW w:w="1691" w:type="pct"/>
            <w:tcBorders>
              <w:top w:val="nil"/>
              <w:left w:val="nil"/>
              <w:bottom w:val="single" w:sz="4" w:space="0" w:color="auto"/>
              <w:right w:val="single" w:sz="4" w:space="0" w:color="auto"/>
            </w:tcBorders>
            <w:shd w:val="clear" w:color="auto" w:fill="auto"/>
            <w:noWrap/>
            <w:vAlign w:val="center"/>
            <w:hideMark/>
          </w:tcPr>
          <w:p w:rsidR="00C93B17" w:rsidRPr="00957F2A" w:rsidRDefault="000D539E" w:rsidP="007E6F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Асфальтовая Гора</w:t>
            </w:r>
          </w:p>
        </w:tc>
        <w:tc>
          <w:tcPr>
            <w:tcW w:w="1708" w:type="pct"/>
            <w:tcBorders>
              <w:top w:val="nil"/>
              <w:left w:val="nil"/>
              <w:bottom w:val="single" w:sz="4" w:space="0" w:color="auto"/>
              <w:right w:val="single" w:sz="4" w:space="0" w:color="auto"/>
            </w:tcBorders>
            <w:shd w:val="clear" w:color="auto" w:fill="auto"/>
            <w:vAlign w:val="center"/>
            <w:hideMark/>
          </w:tcPr>
          <w:p w:rsidR="00C93B17" w:rsidRPr="00957F2A" w:rsidRDefault="000D539E" w:rsidP="007E6F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поселок</w:t>
            </w:r>
          </w:p>
        </w:tc>
        <w:tc>
          <w:tcPr>
            <w:tcW w:w="1231" w:type="pct"/>
            <w:tcBorders>
              <w:top w:val="nil"/>
              <w:left w:val="nil"/>
              <w:bottom w:val="single" w:sz="4" w:space="0" w:color="auto"/>
              <w:right w:val="single" w:sz="4" w:space="0" w:color="auto"/>
            </w:tcBorders>
            <w:shd w:val="clear" w:color="auto" w:fill="auto"/>
            <w:vAlign w:val="center"/>
            <w:hideMark/>
          </w:tcPr>
          <w:p w:rsidR="00C93B17" w:rsidRPr="00957F2A" w:rsidRDefault="000D539E" w:rsidP="007E6F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365</w:t>
            </w:r>
          </w:p>
        </w:tc>
      </w:tr>
    </w:tbl>
    <w:p w:rsidR="00B03289" w:rsidRPr="00957F2A" w:rsidRDefault="00B03289" w:rsidP="007E6FD1">
      <w:pPr>
        <w:tabs>
          <w:tab w:val="left" w:pos="7320"/>
        </w:tabs>
        <w:spacing w:after="0"/>
        <w:contextualSpacing/>
        <w:jc w:val="both"/>
        <w:rPr>
          <w:rFonts w:ascii="Times New Roman" w:hAnsi="Times New Roman" w:cs="Times New Roman"/>
          <w:b/>
          <w:sz w:val="28"/>
          <w:szCs w:val="28"/>
        </w:rPr>
      </w:pPr>
    </w:p>
    <w:p w:rsidR="00B03289" w:rsidRPr="00957F2A" w:rsidRDefault="00B03289" w:rsidP="007029E3">
      <w:pPr>
        <w:autoSpaceDE w:val="0"/>
        <w:autoSpaceDN w:val="0"/>
        <w:adjustRightInd w:val="0"/>
        <w:spacing w:after="0"/>
        <w:contextualSpacing/>
        <w:jc w:val="center"/>
        <w:rPr>
          <w:rFonts w:ascii="Times New Roman" w:hAnsi="Times New Roman"/>
          <w:b/>
          <w:bCs/>
          <w:i/>
          <w:sz w:val="28"/>
          <w:szCs w:val="28"/>
        </w:rPr>
      </w:pPr>
    </w:p>
    <w:p w:rsidR="00F94F4D" w:rsidRPr="00957F2A" w:rsidRDefault="00F94F4D" w:rsidP="00957F2A">
      <w:pPr>
        <w:pStyle w:val="2"/>
        <w:ind w:firstLine="567"/>
        <w:jc w:val="both"/>
        <w:rPr>
          <w:rFonts w:ascii="Times New Roman" w:hAnsi="Times New Roman"/>
          <w:b/>
          <w:bCs/>
          <w:color w:val="auto"/>
          <w:sz w:val="28"/>
          <w:szCs w:val="28"/>
        </w:rPr>
      </w:pPr>
      <w:bookmarkStart w:id="3" w:name="_Toc432615497"/>
      <w:r w:rsidRPr="00957F2A">
        <w:rPr>
          <w:rFonts w:ascii="Times New Roman" w:hAnsi="Times New Roman"/>
          <w:b/>
          <w:bCs/>
          <w:color w:val="auto"/>
          <w:sz w:val="28"/>
          <w:szCs w:val="28"/>
        </w:rPr>
        <w:lastRenderedPageBreak/>
        <w:t>Глава 2. Краткая характеристика системы водоснабжения и водоотведения.</w:t>
      </w:r>
      <w:bookmarkEnd w:id="3"/>
    </w:p>
    <w:p w:rsidR="00F94F4D" w:rsidRPr="00957F2A" w:rsidRDefault="00F94F4D" w:rsidP="007029E3">
      <w:pPr>
        <w:spacing w:after="0" w:line="360" w:lineRule="auto"/>
        <w:ind w:right="-12" w:firstLine="567"/>
        <w:contextualSpacing/>
        <w:jc w:val="center"/>
        <w:rPr>
          <w:rFonts w:ascii="Times New Roman" w:hAnsi="Times New Roman"/>
          <w:b/>
        </w:rPr>
      </w:pPr>
    </w:p>
    <w:p w:rsidR="00F94F4D" w:rsidRPr="00957F2A" w:rsidRDefault="00F94F4D"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Источником хозяйственно-питьевого водоснабжения </w:t>
      </w:r>
      <w:r w:rsidR="000D539E">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является участок русла реки Серебрячка, являющейся левым притоком реки Цица, код водного объекта (Азо</w:t>
      </w:r>
      <w:r w:rsidR="00943280" w:rsidRPr="00957F2A">
        <w:rPr>
          <w:rFonts w:ascii="Times New Roman" w:hAnsi="Times New Roman"/>
          <w:sz w:val="28"/>
          <w:szCs w:val="28"/>
        </w:rPr>
        <w:t>во</w:t>
      </w:r>
      <w:r w:rsidRPr="00957F2A">
        <w:rPr>
          <w:rFonts w:ascii="Times New Roman" w:hAnsi="Times New Roman"/>
          <w:sz w:val="28"/>
          <w:szCs w:val="28"/>
        </w:rPr>
        <w:t>-Кубань) 277,82,84,10 на 4 км от устья.</w:t>
      </w:r>
    </w:p>
    <w:p w:rsidR="00F94F4D" w:rsidRPr="00957F2A" w:rsidRDefault="00F94F4D" w:rsidP="007029E3">
      <w:pPr>
        <w:shd w:val="clear" w:color="auto" w:fill="FFFFFF" w:themeFill="background1"/>
        <w:spacing w:after="0" w:line="360" w:lineRule="auto"/>
        <w:ind w:right="-12" w:firstLine="567"/>
        <w:contextualSpacing/>
        <w:jc w:val="both"/>
        <w:rPr>
          <w:rFonts w:ascii="Times New Roman" w:hAnsi="Times New Roman" w:cs="Times New Roman"/>
          <w:sz w:val="28"/>
          <w:szCs w:val="28"/>
        </w:rPr>
      </w:pPr>
      <w:r w:rsidRPr="00957F2A">
        <w:rPr>
          <w:rFonts w:ascii="Times New Roman" w:hAnsi="Times New Roman"/>
          <w:sz w:val="28"/>
          <w:szCs w:val="28"/>
        </w:rPr>
        <w:t>Действующая централизованная система водоснабже</w:t>
      </w:r>
      <w:r w:rsidR="00A46EDB" w:rsidRPr="00957F2A">
        <w:rPr>
          <w:rFonts w:ascii="Times New Roman" w:hAnsi="Times New Roman"/>
          <w:sz w:val="28"/>
          <w:szCs w:val="28"/>
        </w:rPr>
        <w:t xml:space="preserve">ния включает в себя </w:t>
      </w:r>
      <w:r w:rsidRPr="00957F2A">
        <w:rPr>
          <w:rFonts w:ascii="Times New Roman" w:hAnsi="Times New Roman"/>
          <w:sz w:val="28"/>
          <w:szCs w:val="28"/>
        </w:rPr>
        <w:t xml:space="preserve">каптированный водозабор, расположенный в </w:t>
      </w:r>
      <w:r w:rsidR="00F64AA8">
        <w:rPr>
          <w:rFonts w:ascii="Times New Roman" w:hAnsi="Times New Roman"/>
          <w:sz w:val="28"/>
          <w:szCs w:val="28"/>
        </w:rPr>
        <w:t>29</w:t>
      </w:r>
      <w:r w:rsidRPr="00957F2A">
        <w:rPr>
          <w:rFonts w:ascii="Times New Roman" w:hAnsi="Times New Roman"/>
          <w:sz w:val="28"/>
          <w:szCs w:val="28"/>
        </w:rPr>
        <w:t xml:space="preserve"> км от </w:t>
      </w:r>
      <w:r w:rsidR="00F64AA8">
        <w:rPr>
          <w:rFonts w:ascii="Times New Roman" w:hAnsi="Times New Roman"/>
          <w:sz w:val="28"/>
          <w:szCs w:val="28"/>
        </w:rPr>
        <w:t>пгт Нефтегорск</w:t>
      </w:r>
      <w:r w:rsidRPr="00957F2A">
        <w:rPr>
          <w:rFonts w:ascii="Times New Roman" w:hAnsi="Times New Roman"/>
          <w:sz w:val="28"/>
          <w:szCs w:val="28"/>
        </w:rPr>
        <w:t xml:space="preserve"> в Майкопском районе Республики Адыгея.</w:t>
      </w:r>
      <w:r w:rsidR="00A46EDB" w:rsidRPr="00957F2A">
        <w:rPr>
          <w:rFonts w:ascii="Times New Roman" w:eastAsia="Times New Roman" w:hAnsi="Times New Roman" w:cs="Times New Roman"/>
          <w:sz w:val="28"/>
          <w:szCs w:val="28"/>
        </w:rPr>
        <w:t>Водозабор состоит из 2 каптажей, устроенных на восходящих родниках, приуроченных к карстовым подземным водам меловых отложений. Питание родников происходит из карстовой воронки черного плоскогорья северного склона главного Кавказского хребта за счет таяния снегов и атмосферных осадков. Стабильность температуры воды указывает на удаленность области питания и значительные динамические запасы. Каптажи расположены друг от друга на расстоянии 300 м. Верхний первый каптаж расположен на отметке 735 м, а второй нижний на отметке 729,5 м над уровнем моря. Глубина водоиспользования 0-6 м.</w:t>
      </w:r>
    </w:p>
    <w:p w:rsidR="00A46EDB" w:rsidRPr="00957F2A" w:rsidRDefault="00F94F4D" w:rsidP="007029E3">
      <w:pPr>
        <w:shd w:val="clear" w:color="auto" w:fill="FFFFFF" w:themeFill="background1"/>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Фактическая мощность водозабора </w:t>
      </w:r>
      <w:r w:rsidR="00A46EDB" w:rsidRPr="00957F2A">
        <w:rPr>
          <w:rFonts w:ascii="Times New Roman" w:hAnsi="Times New Roman"/>
          <w:sz w:val="28"/>
          <w:szCs w:val="28"/>
        </w:rPr>
        <w:t xml:space="preserve">35тысяч метров кубических в сутки, с сезонным падением дебета мощности </w:t>
      </w:r>
      <w:r w:rsidR="00943280" w:rsidRPr="00957F2A">
        <w:rPr>
          <w:rFonts w:ascii="Times New Roman" w:hAnsi="Times New Roman"/>
          <w:sz w:val="28"/>
          <w:szCs w:val="28"/>
        </w:rPr>
        <w:t>д</w:t>
      </w:r>
      <w:r w:rsidR="00A46EDB" w:rsidRPr="00957F2A">
        <w:rPr>
          <w:rFonts w:ascii="Times New Roman" w:hAnsi="Times New Roman"/>
          <w:sz w:val="28"/>
          <w:szCs w:val="28"/>
        </w:rPr>
        <w:t xml:space="preserve">о 9 тысяч метров кубических в </w:t>
      </w:r>
      <w:r w:rsidR="00B03289" w:rsidRPr="00957F2A">
        <w:rPr>
          <w:rFonts w:ascii="Times New Roman" w:hAnsi="Times New Roman"/>
          <w:sz w:val="28"/>
          <w:szCs w:val="28"/>
        </w:rPr>
        <w:t>сутки (при засухе, заморозках</w:t>
      </w:r>
      <w:r w:rsidR="00A46EDB" w:rsidRPr="00957F2A">
        <w:rPr>
          <w:rFonts w:ascii="Times New Roman" w:hAnsi="Times New Roman"/>
          <w:sz w:val="28"/>
          <w:szCs w:val="28"/>
        </w:rPr>
        <w:t xml:space="preserve">). </w:t>
      </w:r>
    </w:p>
    <w:p w:rsidR="00A46EDB" w:rsidRPr="00957F2A" w:rsidRDefault="00A46EDB" w:rsidP="00B03289">
      <w:pPr>
        <w:shd w:val="clear" w:color="auto" w:fill="FFFFFF"/>
        <w:spacing w:after="0" w:line="360" w:lineRule="auto"/>
        <w:contextualSpacing/>
        <w:jc w:val="both"/>
        <w:rPr>
          <w:rFonts w:ascii="Times New Roman" w:eastAsia="Times New Roman" w:hAnsi="Times New Roman" w:cs="Times New Roman"/>
          <w:sz w:val="28"/>
          <w:szCs w:val="28"/>
        </w:rPr>
      </w:pPr>
      <w:r w:rsidRPr="00957F2A">
        <w:rPr>
          <w:rFonts w:ascii="Times New Roman" w:eastAsia="Times New Roman" w:hAnsi="Times New Roman" w:cs="Times New Roman"/>
          <w:sz w:val="28"/>
          <w:szCs w:val="28"/>
        </w:rPr>
        <w:tab/>
        <w:t xml:space="preserve">Вся территория водосборной площадки района р. Серебрячка покрыта густым лесом, населенные пункты и источники загрязнения на ней отсутствуют. Расстояние до ближайшего населенного пункта (ст. Черниговская) составляет 15 км. От </w:t>
      </w:r>
      <w:r w:rsidR="00B03289" w:rsidRPr="00957F2A">
        <w:rPr>
          <w:rFonts w:ascii="Times New Roman" w:eastAsia="Times New Roman" w:hAnsi="Times New Roman" w:cs="Times New Roman"/>
          <w:sz w:val="28"/>
          <w:szCs w:val="28"/>
        </w:rPr>
        <w:t>в</w:t>
      </w:r>
      <w:r w:rsidRPr="00957F2A">
        <w:rPr>
          <w:rFonts w:ascii="Times New Roman" w:eastAsia="Times New Roman" w:hAnsi="Times New Roman" w:cs="Times New Roman"/>
          <w:sz w:val="28"/>
          <w:szCs w:val="28"/>
        </w:rPr>
        <w:t xml:space="preserve">одозабора р. Серебрячка получают воду население </w:t>
      </w:r>
      <w:r w:rsidR="000D539E">
        <w:rPr>
          <w:rFonts w:ascii="Times New Roman" w:eastAsia="Times New Roman" w:hAnsi="Times New Roman" w:cs="Times New Roman"/>
          <w:sz w:val="28"/>
          <w:szCs w:val="28"/>
        </w:rPr>
        <w:t>Кабардинского сельского</w:t>
      </w:r>
      <w:r w:rsidR="00F64AA8">
        <w:rPr>
          <w:rFonts w:ascii="Times New Roman" w:eastAsia="Times New Roman" w:hAnsi="Times New Roman" w:cs="Times New Roman"/>
          <w:sz w:val="28"/>
          <w:szCs w:val="28"/>
        </w:rPr>
        <w:t xml:space="preserve"> поселения</w:t>
      </w:r>
      <w:r w:rsidRPr="00957F2A">
        <w:rPr>
          <w:rFonts w:ascii="Times New Roman" w:eastAsia="Times New Roman" w:hAnsi="Times New Roman" w:cs="Times New Roman"/>
          <w:sz w:val="28"/>
          <w:szCs w:val="28"/>
        </w:rPr>
        <w:t xml:space="preserve"> и 10-и населенных пунктов Апшеронского района</w:t>
      </w:r>
      <w:r w:rsidRPr="00957F2A">
        <w:rPr>
          <w:rFonts w:ascii="Times New Roman" w:eastAsia="Times New Roman" w:hAnsi="Times New Roman" w:cs="Times New Roman"/>
          <w:i/>
          <w:iCs/>
          <w:sz w:val="28"/>
          <w:szCs w:val="28"/>
        </w:rPr>
        <w:t>.</w:t>
      </w:r>
    </w:p>
    <w:p w:rsidR="00F94F4D" w:rsidRDefault="00F94F4D" w:rsidP="00701156">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Подача воды с водозабора на центральный распределительный узел поселка Нефтегорск осуществляется по магистральному водоводу диаметром 500 мм длиной 29 км. На распределительном узле имеется РЧВ объемом 2000 кубических метров. </w:t>
      </w:r>
      <w:r w:rsidR="00547C6F">
        <w:rPr>
          <w:rFonts w:ascii="Times New Roman" w:hAnsi="Times New Roman"/>
          <w:sz w:val="28"/>
          <w:szCs w:val="28"/>
        </w:rPr>
        <w:t xml:space="preserve">Водоснабжение </w:t>
      </w:r>
      <w:r w:rsidR="00701156">
        <w:rPr>
          <w:rFonts w:ascii="Times New Roman" w:hAnsi="Times New Roman"/>
          <w:sz w:val="28"/>
          <w:szCs w:val="28"/>
        </w:rPr>
        <w:t>Кабардинского сельского</w:t>
      </w:r>
      <w:r w:rsidR="00547C6F">
        <w:rPr>
          <w:rFonts w:ascii="Times New Roman" w:hAnsi="Times New Roman"/>
          <w:sz w:val="28"/>
          <w:szCs w:val="28"/>
        </w:rPr>
        <w:t xml:space="preserve"> поселения осуществляет</w:t>
      </w:r>
      <w:r w:rsidR="00701156">
        <w:rPr>
          <w:rFonts w:ascii="Times New Roman" w:hAnsi="Times New Roman"/>
          <w:sz w:val="28"/>
          <w:szCs w:val="28"/>
        </w:rPr>
        <w:t>ся по следующей схеме:</w:t>
      </w:r>
    </w:p>
    <w:p w:rsidR="00701156" w:rsidRDefault="00701156" w:rsidP="00701156">
      <w:pPr>
        <w:spacing w:after="0" w:line="360" w:lineRule="auto"/>
        <w:ind w:right="-12" w:firstLine="567"/>
        <w:contextualSpacing/>
        <w:jc w:val="both"/>
        <w:rPr>
          <w:rFonts w:ascii="Times New Roman" w:hAnsi="Times New Roman"/>
          <w:sz w:val="28"/>
          <w:szCs w:val="28"/>
        </w:rPr>
      </w:pPr>
      <w:r>
        <w:rPr>
          <w:rFonts w:ascii="Times New Roman" w:hAnsi="Times New Roman"/>
          <w:sz w:val="28"/>
          <w:szCs w:val="28"/>
        </w:rPr>
        <w:lastRenderedPageBreak/>
        <w:t>От центрального распределительного узла пгт Нефтегорск, по хадыженскому магистральному водоводу, до центрального распределительного узла г. Хадыженск, от которого по водоводу диаметром 150-219 мм, протяженностью 7 км.</w:t>
      </w:r>
    </w:p>
    <w:p w:rsidR="00F94F4D" w:rsidRPr="00957F2A" w:rsidRDefault="00F94F4D"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Протяженность водопроводной сети </w:t>
      </w:r>
      <w:r w:rsidR="00701156">
        <w:rPr>
          <w:rFonts w:ascii="Times New Roman" w:hAnsi="Times New Roman"/>
          <w:sz w:val="28"/>
          <w:szCs w:val="28"/>
        </w:rPr>
        <w:t xml:space="preserve">Кабардинского сельского поселения-  </w:t>
      </w:r>
      <w:r w:rsidR="007D3AE7">
        <w:rPr>
          <w:rFonts w:ascii="Times New Roman" w:hAnsi="Times New Roman"/>
          <w:sz w:val="28"/>
          <w:szCs w:val="28"/>
        </w:rPr>
        <w:t>26 456 м</w:t>
      </w:r>
    </w:p>
    <w:p w:rsidR="00F94F4D" w:rsidRPr="00957F2A" w:rsidRDefault="00F94F4D"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Существующая водопроводная сеть характеризуется высокой степенью износа (порядка </w:t>
      </w:r>
      <w:r w:rsidR="003310EF">
        <w:rPr>
          <w:rFonts w:ascii="Times New Roman" w:hAnsi="Times New Roman"/>
          <w:sz w:val="28"/>
          <w:szCs w:val="28"/>
        </w:rPr>
        <w:t>65</w:t>
      </w:r>
      <w:r w:rsidRPr="00957F2A">
        <w:rPr>
          <w:rFonts w:ascii="Times New Roman" w:hAnsi="Times New Roman"/>
          <w:sz w:val="28"/>
          <w:szCs w:val="28"/>
        </w:rPr>
        <w:t>%).</w:t>
      </w:r>
    </w:p>
    <w:p w:rsidR="00F94F4D" w:rsidRPr="00957F2A" w:rsidRDefault="00F94F4D"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Действующая на территории </w:t>
      </w:r>
      <w:r w:rsidR="00701156">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закрытая сеть дождевой канализации, не обеспечивает полного поверхностного водоотвода с территории. Поверхностный сток с территории городского поселения сбрасывается без очистки на рельеф и водоемы.</w:t>
      </w:r>
    </w:p>
    <w:p w:rsidR="00927889" w:rsidRPr="00957F2A" w:rsidRDefault="00927889" w:rsidP="007029E3">
      <w:pPr>
        <w:spacing w:after="0" w:line="360" w:lineRule="auto"/>
        <w:ind w:right="-12" w:firstLine="567"/>
        <w:contextualSpacing/>
        <w:jc w:val="center"/>
        <w:rPr>
          <w:rFonts w:ascii="Times New Roman" w:hAnsi="Times New Roman"/>
          <w:b/>
          <w:bCs/>
          <w:sz w:val="28"/>
          <w:szCs w:val="28"/>
        </w:rPr>
      </w:pPr>
      <w:r w:rsidRPr="00957F2A">
        <w:rPr>
          <w:rFonts w:ascii="Times New Roman" w:hAnsi="Times New Roman"/>
          <w:b/>
          <w:bCs/>
          <w:i/>
          <w:sz w:val="28"/>
          <w:szCs w:val="28"/>
        </w:rPr>
        <w:t>Сведения о присоединенной нагрузке.</w:t>
      </w:r>
    </w:p>
    <w:p w:rsidR="00927889" w:rsidRPr="00957F2A" w:rsidRDefault="00927889" w:rsidP="007029E3">
      <w:pPr>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 xml:space="preserve">По своему назначению централизованная система водоснабжения </w:t>
      </w:r>
      <w:r w:rsidR="00701156">
        <w:rPr>
          <w:rFonts w:ascii="Times New Roman" w:hAnsi="Times New Roman"/>
          <w:bCs/>
          <w:sz w:val="28"/>
          <w:szCs w:val="28"/>
        </w:rPr>
        <w:t>Кабардинского сельского</w:t>
      </w:r>
      <w:r w:rsidRPr="00957F2A">
        <w:rPr>
          <w:rFonts w:ascii="Times New Roman" w:hAnsi="Times New Roman"/>
          <w:bCs/>
          <w:sz w:val="28"/>
          <w:szCs w:val="28"/>
        </w:rPr>
        <w:t xml:space="preserve"> поселения является хозяйственно-производственной-противопожарной. Это обусловлено тем, что в Апшеронском районе имеется единственный источник водоснабжения. Основным потребителем ресурса является население Апшеронского района.</w:t>
      </w:r>
    </w:p>
    <w:p w:rsidR="00927889" w:rsidRPr="00957F2A" w:rsidRDefault="00927889"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 xml:space="preserve">Характеристика режима работы водопроводных сетей </w:t>
      </w:r>
      <w:r w:rsidR="00B03289" w:rsidRPr="00957F2A">
        <w:rPr>
          <w:rFonts w:ascii="Times New Roman" w:eastAsia="Times New Roman" w:hAnsi="Times New Roman"/>
          <w:b/>
          <w:i/>
          <w:sz w:val="28"/>
          <w:szCs w:val="28"/>
        </w:rPr>
        <w:br/>
      </w:r>
      <w:r w:rsidRPr="00957F2A">
        <w:rPr>
          <w:rFonts w:ascii="Times New Roman" w:eastAsia="Times New Roman" w:hAnsi="Times New Roman"/>
          <w:b/>
          <w:i/>
          <w:sz w:val="28"/>
          <w:szCs w:val="28"/>
        </w:rPr>
        <w:t>в годовом разрезе в части категорий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4"/>
        <w:gridCol w:w="2651"/>
        <w:gridCol w:w="2495"/>
        <w:gridCol w:w="2415"/>
      </w:tblGrid>
      <w:tr w:rsidR="00927889" w:rsidRPr="00957F2A" w:rsidTr="00B03289">
        <w:trPr>
          <w:trHeight w:val="20"/>
        </w:trPr>
        <w:tc>
          <w:tcPr>
            <w:tcW w:w="1412" w:type="pct"/>
            <w:vMerge w:val="restart"/>
            <w:shd w:val="clear" w:color="auto" w:fill="9BBB59" w:themeFill="accent3"/>
            <w:vAlign w:val="bottom"/>
            <w:hideMark/>
          </w:tcPr>
          <w:p w:rsidR="00927889" w:rsidRPr="00957F2A" w:rsidRDefault="00927889"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Наименование потребителей</w:t>
            </w:r>
          </w:p>
        </w:tc>
        <w:tc>
          <w:tcPr>
            <w:tcW w:w="3588" w:type="pct"/>
            <w:gridSpan w:val="3"/>
            <w:shd w:val="clear" w:color="auto" w:fill="9BBB59" w:themeFill="accent3"/>
            <w:vAlign w:val="bottom"/>
            <w:hideMark/>
          </w:tcPr>
          <w:p w:rsidR="00927889" w:rsidRPr="00957F2A" w:rsidRDefault="00927889"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Существующее (фактическое) водопотребление, м</w:t>
            </w:r>
            <w:r w:rsidRPr="00957F2A">
              <w:rPr>
                <w:rFonts w:ascii="Times New Roman" w:eastAsia="Times New Roman" w:hAnsi="Times New Roman"/>
                <w:b/>
                <w:bCs/>
                <w:i/>
                <w:sz w:val="28"/>
                <w:szCs w:val="28"/>
                <w:vertAlign w:val="superscript"/>
              </w:rPr>
              <w:t>3</w:t>
            </w:r>
            <w:r w:rsidRPr="00957F2A">
              <w:rPr>
                <w:rFonts w:ascii="Times New Roman" w:eastAsia="Times New Roman" w:hAnsi="Times New Roman"/>
                <w:b/>
                <w:bCs/>
                <w:i/>
                <w:sz w:val="28"/>
                <w:szCs w:val="28"/>
              </w:rPr>
              <w:t>/год</w:t>
            </w:r>
          </w:p>
        </w:tc>
      </w:tr>
      <w:tr w:rsidR="00927889" w:rsidRPr="00957F2A" w:rsidTr="00B03289">
        <w:trPr>
          <w:trHeight w:val="20"/>
        </w:trPr>
        <w:tc>
          <w:tcPr>
            <w:tcW w:w="1412" w:type="pct"/>
            <w:vMerge/>
            <w:vAlign w:val="center"/>
            <w:hideMark/>
          </w:tcPr>
          <w:p w:rsidR="00927889" w:rsidRPr="00957F2A" w:rsidRDefault="00927889" w:rsidP="007029E3">
            <w:pPr>
              <w:spacing w:after="0" w:line="360" w:lineRule="auto"/>
              <w:ind w:right="-12"/>
              <w:contextualSpacing/>
              <w:rPr>
                <w:rFonts w:ascii="Times New Roman" w:eastAsia="Times New Roman" w:hAnsi="Times New Roman"/>
                <w:b/>
                <w:bCs/>
                <w:i/>
                <w:sz w:val="28"/>
                <w:szCs w:val="28"/>
              </w:rPr>
            </w:pPr>
          </w:p>
        </w:tc>
        <w:tc>
          <w:tcPr>
            <w:tcW w:w="1258" w:type="pct"/>
            <w:shd w:val="clear" w:color="auto" w:fill="D6E3BC" w:themeFill="accent3" w:themeFillTint="66"/>
            <w:vAlign w:val="bottom"/>
            <w:hideMark/>
          </w:tcPr>
          <w:p w:rsidR="00927889" w:rsidRPr="00957F2A" w:rsidRDefault="00927889"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2012г.</w:t>
            </w:r>
          </w:p>
        </w:tc>
        <w:tc>
          <w:tcPr>
            <w:tcW w:w="1184" w:type="pct"/>
            <w:shd w:val="clear" w:color="auto" w:fill="D6E3BC" w:themeFill="accent3" w:themeFillTint="66"/>
            <w:vAlign w:val="bottom"/>
            <w:hideMark/>
          </w:tcPr>
          <w:p w:rsidR="00927889" w:rsidRPr="00957F2A" w:rsidRDefault="00927889"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2013г.</w:t>
            </w:r>
          </w:p>
        </w:tc>
        <w:tc>
          <w:tcPr>
            <w:tcW w:w="1145" w:type="pct"/>
            <w:shd w:val="clear" w:color="auto" w:fill="D6E3BC" w:themeFill="accent3" w:themeFillTint="66"/>
            <w:vAlign w:val="bottom"/>
            <w:hideMark/>
          </w:tcPr>
          <w:p w:rsidR="00927889" w:rsidRPr="00957F2A" w:rsidRDefault="00927889"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2014г.</w:t>
            </w:r>
          </w:p>
        </w:tc>
      </w:tr>
      <w:tr w:rsidR="00927889" w:rsidRPr="00957F2A" w:rsidTr="00B03289">
        <w:trPr>
          <w:trHeight w:val="20"/>
        </w:trPr>
        <w:tc>
          <w:tcPr>
            <w:tcW w:w="1412" w:type="pct"/>
            <w:shd w:val="clear" w:color="auto" w:fill="auto"/>
            <w:vAlign w:val="bottom"/>
            <w:hideMark/>
          </w:tcPr>
          <w:p w:rsidR="00927889" w:rsidRPr="00957F2A" w:rsidRDefault="00927889"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Население</w:t>
            </w:r>
          </w:p>
        </w:tc>
        <w:tc>
          <w:tcPr>
            <w:tcW w:w="1258"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233 143</w:t>
            </w:r>
          </w:p>
        </w:tc>
        <w:tc>
          <w:tcPr>
            <w:tcW w:w="1184"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231 712</w:t>
            </w:r>
          </w:p>
        </w:tc>
        <w:tc>
          <w:tcPr>
            <w:tcW w:w="1145"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234 627</w:t>
            </w:r>
          </w:p>
        </w:tc>
      </w:tr>
      <w:tr w:rsidR="00927889" w:rsidRPr="00957F2A" w:rsidTr="00B03289">
        <w:trPr>
          <w:trHeight w:val="20"/>
        </w:trPr>
        <w:tc>
          <w:tcPr>
            <w:tcW w:w="1412" w:type="pct"/>
            <w:shd w:val="clear" w:color="auto" w:fill="auto"/>
            <w:vAlign w:val="bottom"/>
            <w:hideMark/>
          </w:tcPr>
          <w:p w:rsidR="00927889" w:rsidRPr="00957F2A" w:rsidRDefault="00927889" w:rsidP="00D7558C">
            <w:pPr>
              <w:spacing w:after="0" w:line="360" w:lineRule="auto"/>
              <w:ind w:right="-11"/>
              <w:contextualSpacing/>
              <w:rPr>
                <w:rFonts w:ascii="Times New Roman" w:eastAsia="Times New Roman" w:hAnsi="Times New Roman"/>
                <w:sz w:val="28"/>
                <w:szCs w:val="28"/>
              </w:rPr>
            </w:pPr>
            <w:r w:rsidRPr="00957F2A">
              <w:rPr>
                <w:rFonts w:ascii="Times New Roman" w:eastAsia="Times New Roman" w:hAnsi="Times New Roman"/>
                <w:sz w:val="28"/>
                <w:szCs w:val="28"/>
              </w:rPr>
              <w:t>Бюджетные учреждени</w:t>
            </w:r>
            <w:r w:rsidR="00D7558C">
              <w:rPr>
                <w:rFonts w:ascii="Times New Roman" w:eastAsia="Times New Roman" w:hAnsi="Times New Roman"/>
                <w:sz w:val="28"/>
                <w:szCs w:val="28"/>
              </w:rPr>
              <w:t>я</w:t>
            </w:r>
          </w:p>
        </w:tc>
        <w:tc>
          <w:tcPr>
            <w:tcW w:w="1258"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52 362</w:t>
            </w:r>
          </w:p>
        </w:tc>
        <w:tc>
          <w:tcPr>
            <w:tcW w:w="1184"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44 688</w:t>
            </w:r>
          </w:p>
        </w:tc>
        <w:tc>
          <w:tcPr>
            <w:tcW w:w="1145"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46 879</w:t>
            </w:r>
          </w:p>
        </w:tc>
      </w:tr>
      <w:tr w:rsidR="00927889" w:rsidRPr="00957F2A" w:rsidTr="00B03289">
        <w:trPr>
          <w:trHeight w:val="20"/>
        </w:trPr>
        <w:tc>
          <w:tcPr>
            <w:tcW w:w="1412" w:type="pct"/>
            <w:shd w:val="clear" w:color="auto" w:fill="auto"/>
            <w:vAlign w:val="bottom"/>
            <w:hideMark/>
          </w:tcPr>
          <w:p w:rsidR="00927889" w:rsidRPr="00957F2A" w:rsidRDefault="00927889"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Прочие потребители</w:t>
            </w:r>
          </w:p>
        </w:tc>
        <w:tc>
          <w:tcPr>
            <w:tcW w:w="1258"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11 561</w:t>
            </w:r>
          </w:p>
        </w:tc>
        <w:tc>
          <w:tcPr>
            <w:tcW w:w="1184"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15 764</w:t>
            </w:r>
          </w:p>
        </w:tc>
        <w:tc>
          <w:tcPr>
            <w:tcW w:w="1145"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16 987</w:t>
            </w:r>
          </w:p>
        </w:tc>
      </w:tr>
      <w:tr w:rsidR="00927889" w:rsidRPr="00957F2A" w:rsidTr="00B03289">
        <w:trPr>
          <w:trHeight w:val="20"/>
        </w:trPr>
        <w:tc>
          <w:tcPr>
            <w:tcW w:w="1412" w:type="pct"/>
            <w:shd w:val="clear" w:color="auto" w:fill="auto"/>
            <w:vAlign w:val="bottom"/>
            <w:hideMark/>
          </w:tcPr>
          <w:p w:rsidR="00927889" w:rsidRPr="00957F2A" w:rsidRDefault="00927889" w:rsidP="007029E3">
            <w:pPr>
              <w:spacing w:after="0" w:line="360" w:lineRule="auto"/>
              <w:ind w:right="-12"/>
              <w:contextualSpacing/>
              <w:jc w:val="right"/>
              <w:rPr>
                <w:rFonts w:ascii="Times New Roman" w:eastAsia="Times New Roman" w:hAnsi="Times New Roman"/>
                <w:sz w:val="28"/>
                <w:szCs w:val="28"/>
              </w:rPr>
            </w:pPr>
            <w:r w:rsidRPr="00957F2A">
              <w:rPr>
                <w:rFonts w:ascii="Times New Roman" w:eastAsia="Times New Roman" w:hAnsi="Times New Roman"/>
                <w:sz w:val="28"/>
                <w:szCs w:val="28"/>
              </w:rPr>
              <w:t>Итого</w:t>
            </w:r>
          </w:p>
        </w:tc>
        <w:tc>
          <w:tcPr>
            <w:tcW w:w="1258"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297 065</w:t>
            </w:r>
          </w:p>
        </w:tc>
        <w:tc>
          <w:tcPr>
            <w:tcW w:w="1184"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292 164</w:t>
            </w:r>
          </w:p>
        </w:tc>
        <w:tc>
          <w:tcPr>
            <w:tcW w:w="1145" w:type="pct"/>
            <w:shd w:val="clear" w:color="auto" w:fill="auto"/>
            <w:vAlign w:val="bottom"/>
            <w:hideMark/>
          </w:tcPr>
          <w:p w:rsidR="00927889" w:rsidRPr="00957F2A" w:rsidRDefault="003D2507"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299 493</w:t>
            </w:r>
          </w:p>
        </w:tc>
      </w:tr>
    </w:tbl>
    <w:p w:rsidR="00927889" w:rsidRPr="00957F2A" w:rsidRDefault="00927889" w:rsidP="007029E3">
      <w:pPr>
        <w:spacing w:after="0" w:line="360" w:lineRule="auto"/>
        <w:ind w:right="-12"/>
        <w:contextualSpacing/>
        <w:rPr>
          <w:rFonts w:ascii="Times New Roman" w:eastAsia="Times New Roman" w:hAnsi="Times New Roman"/>
        </w:rPr>
      </w:pPr>
    </w:p>
    <w:p w:rsidR="00B03289" w:rsidRPr="00957F2A" w:rsidRDefault="00B03289"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br w:type="page"/>
      </w:r>
    </w:p>
    <w:p w:rsidR="00BB7707" w:rsidRPr="00957F2A" w:rsidRDefault="00927889" w:rsidP="00BB7707">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lastRenderedPageBreak/>
        <w:t xml:space="preserve">Характеристика ежемесячного режима работы водопроводных сетей </w:t>
      </w:r>
      <w:r w:rsidR="00B03289" w:rsidRPr="00957F2A">
        <w:rPr>
          <w:rFonts w:ascii="Times New Roman" w:eastAsia="Times New Roman" w:hAnsi="Times New Roman"/>
          <w:b/>
          <w:i/>
          <w:sz w:val="28"/>
          <w:szCs w:val="28"/>
        </w:rPr>
        <w:br/>
      </w:r>
      <w:r w:rsidRPr="00957F2A">
        <w:rPr>
          <w:rFonts w:ascii="Times New Roman" w:eastAsia="Times New Roman" w:hAnsi="Times New Roman"/>
          <w:b/>
          <w:i/>
          <w:sz w:val="28"/>
          <w:szCs w:val="28"/>
        </w:rPr>
        <w:t>в годовом разрезе:</w:t>
      </w:r>
    </w:p>
    <w:tbl>
      <w:tblPr>
        <w:tblW w:w="5000" w:type="pct"/>
        <w:tblLook w:val="04A0"/>
      </w:tblPr>
      <w:tblGrid>
        <w:gridCol w:w="1301"/>
        <w:gridCol w:w="1622"/>
        <w:gridCol w:w="1622"/>
        <w:gridCol w:w="1616"/>
        <w:gridCol w:w="1713"/>
        <w:gridCol w:w="1374"/>
        <w:gridCol w:w="1287"/>
      </w:tblGrid>
      <w:tr w:rsidR="00927889" w:rsidRPr="00957F2A" w:rsidTr="00C93B17">
        <w:trPr>
          <w:trHeight w:val="20"/>
        </w:trPr>
        <w:tc>
          <w:tcPr>
            <w:tcW w:w="617"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Месяц (базовый 2012г.)</w:t>
            </w:r>
          </w:p>
        </w:tc>
        <w:tc>
          <w:tcPr>
            <w:tcW w:w="3119" w:type="pct"/>
            <w:gridSpan w:val="4"/>
            <w:tcBorders>
              <w:top w:val="single" w:sz="8" w:space="0" w:color="00000A"/>
              <w:left w:val="nil"/>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Потребители (категории потребителей), м</w:t>
            </w:r>
            <w:r w:rsidRPr="00957F2A">
              <w:rPr>
                <w:rFonts w:ascii="Times New Roman" w:eastAsia="Times New Roman" w:hAnsi="Times New Roman"/>
                <w:b/>
                <w:bCs/>
                <w:i/>
                <w:vertAlign w:val="superscript"/>
              </w:rPr>
              <w:t>3</w:t>
            </w:r>
          </w:p>
        </w:tc>
        <w:tc>
          <w:tcPr>
            <w:tcW w:w="652"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Всего</w:t>
            </w:r>
          </w:p>
        </w:tc>
        <w:tc>
          <w:tcPr>
            <w:tcW w:w="611"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Утечки</w:t>
            </w:r>
          </w:p>
        </w:tc>
      </w:tr>
      <w:tr w:rsidR="00927889" w:rsidRPr="00957F2A" w:rsidTr="00C93B17">
        <w:trPr>
          <w:trHeight w:val="20"/>
        </w:trPr>
        <w:tc>
          <w:tcPr>
            <w:tcW w:w="617"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i/>
              </w:rPr>
            </w:pPr>
          </w:p>
        </w:tc>
        <w:tc>
          <w:tcPr>
            <w:tcW w:w="1540" w:type="pct"/>
            <w:gridSpan w:val="2"/>
            <w:tcBorders>
              <w:top w:val="single" w:sz="8" w:space="0" w:color="00000A"/>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Население</w:t>
            </w:r>
          </w:p>
        </w:tc>
        <w:tc>
          <w:tcPr>
            <w:tcW w:w="767" w:type="pct"/>
            <w:vMerge w:val="restart"/>
            <w:tcBorders>
              <w:top w:val="nil"/>
              <w:left w:val="single" w:sz="8" w:space="0" w:color="00000A"/>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Бюджетные учреждения</w:t>
            </w:r>
          </w:p>
        </w:tc>
        <w:tc>
          <w:tcPr>
            <w:tcW w:w="813" w:type="pct"/>
            <w:vMerge w:val="restart"/>
            <w:tcBorders>
              <w:top w:val="nil"/>
              <w:left w:val="single" w:sz="8" w:space="0" w:color="00000A"/>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Прочие потребители</w:t>
            </w:r>
          </w:p>
        </w:tc>
        <w:tc>
          <w:tcPr>
            <w:tcW w:w="652"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11"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r>
      <w:tr w:rsidR="00927889" w:rsidRPr="00957F2A" w:rsidTr="00C93B17">
        <w:trPr>
          <w:trHeight w:val="20"/>
        </w:trPr>
        <w:tc>
          <w:tcPr>
            <w:tcW w:w="617"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i/>
              </w:rPr>
            </w:pPr>
          </w:p>
        </w:tc>
        <w:tc>
          <w:tcPr>
            <w:tcW w:w="770" w:type="pct"/>
            <w:tcBorders>
              <w:top w:val="nil"/>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 МКД</w:t>
            </w:r>
          </w:p>
        </w:tc>
        <w:tc>
          <w:tcPr>
            <w:tcW w:w="770" w:type="pct"/>
            <w:tcBorders>
              <w:top w:val="nil"/>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 ИЖС</w:t>
            </w:r>
          </w:p>
        </w:tc>
        <w:tc>
          <w:tcPr>
            <w:tcW w:w="767" w:type="pct"/>
            <w:vMerge/>
            <w:tcBorders>
              <w:top w:val="nil"/>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813" w:type="pct"/>
            <w:vMerge/>
            <w:tcBorders>
              <w:top w:val="nil"/>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52"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11"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январь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19 924</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6 631</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63</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26 618</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9 554</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февраль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17 228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4 367</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101</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21 696</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2 171</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март</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16 029</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4 769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159</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20 957</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1 562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апрель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18 744</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4 449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1589</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24 782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16 937</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май</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21 265</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5 604</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472</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27 341</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24 504</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июнь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24 111</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4 109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1 476</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29 696</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18 005</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июль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20 582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3 820</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938</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25 340</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24 883</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август</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21 150</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4 022</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2 027</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27 199</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12 857</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сентябрь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16 050</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3 976</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1 808</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21 834</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4 141</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октябрь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20 015</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4 551</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1 810</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27 282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13 378</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ноябрь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18 550</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2 890</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200</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21 208</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19 035</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декабрь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18 578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3 174</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918</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23 112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21 577</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b/>
                <w:bCs/>
              </w:rPr>
            </w:pPr>
            <w:r w:rsidRPr="00957F2A">
              <w:rPr>
                <w:rFonts w:ascii="Times New Roman" w:eastAsia="Times New Roman" w:hAnsi="Times New Roman"/>
                <w:b/>
                <w:bCs/>
              </w:rPr>
              <w:t>Итого</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3D2507"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231 712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52 362</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11 561</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297 065</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168 640</w:t>
            </w:r>
          </w:p>
        </w:tc>
      </w:tr>
    </w:tbl>
    <w:p w:rsidR="00927889" w:rsidRPr="00957F2A" w:rsidRDefault="00927889" w:rsidP="007029E3">
      <w:pPr>
        <w:spacing w:after="0"/>
        <w:contextualSpacing/>
        <w:rPr>
          <w:rFonts w:ascii="Times New Roman" w:eastAsia="Times New Roman" w:hAnsi="Times New Roman"/>
        </w:rPr>
      </w:pPr>
      <w:r w:rsidRPr="00957F2A">
        <w:rPr>
          <w:rFonts w:ascii="Times New Roman" w:eastAsia="Times New Roman" w:hAnsi="Times New Roman"/>
        </w:rPr>
        <w:br w:type="page"/>
      </w:r>
    </w:p>
    <w:tbl>
      <w:tblPr>
        <w:tblW w:w="5000" w:type="pct"/>
        <w:tblLook w:val="04A0"/>
      </w:tblPr>
      <w:tblGrid>
        <w:gridCol w:w="1301"/>
        <w:gridCol w:w="1622"/>
        <w:gridCol w:w="1622"/>
        <w:gridCol w:w="1616"/>
        <w:gridCol w:w="1713"/>
        <w:gridCol w:w="1374"/>
        <w:gridCol w:w="1287"/>
      </w:tblGrid>
      <w:tr w:rsidR="00927889" w:rsidRPr="00957F2A" w:rsidTr="00C93B17">
        <w:trPr>
          <w:trHeight w:val="20"/>
        </w:trPr>
        <w:tc>
          <w:tcPr>
            <w:tcW w:w="617"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lastRenderedPageBreak/>
              <w:t>Месяц (базовый 2013г.)</w:t>
            </w:r>
          </w:p>
        </w:tc>
        <w:tc>
          <w:tcPr>
            <w:tcW w:w="3120" w:type="pct"/>
            <w:gridSpan w:val="4"/>
            <w:tcBorders>
              <w:top w:val="single" w:sz="8" w:space="0" w:color="00000A"/>
              <w:left w:val="nil"/>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Потребители (категории потребителей), м</w:t>
            </w:r>
            <w:r w:rsidRPr="00957F2A">
              <w:rPr>
                <w:rFonts w:ascii="Times New Roman" w:eastAsia="Times New Roman" w:hAnsi="Times New Roman"/>
                <w:b/>
                <w:bCs/>
                <w:i/>
                <w:vertAlign w:val="superscript"/>
              </w:rPr>
              <w:t>3</w:t>
            </w:r>
          </w:p>
        </w:tc>
        <w:tc>
          <w:tcPr>
            <w:tcW w:w="652"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Всего</w:t>
            </w:r>
          </w:p>
        </w:tc>
        <w:tc>
          <w:tcPr>
            <w:tcW w:w="611"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Утечки</w:t>
            </w:r>
          </w:p>
        </w:tc>
      </w:tr>
      <w:tr w:rsidR="00927889" w:rsidRPr="00957F2A" w:rsidTr="00C93B17">
        <w:trPr>
          <w:trHeight w:val="20"/>
        </w:trPr>
        <w:tc>
          <w:tcPr>
            <w:tcW w:w="617"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1540" w:type="pct"/>
            <w:gridSpan w:val="2"/>
            <w:tcBorders>
              <w:top w:val="single" w:sz="8" w:space="0" w:color="00000A"/>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Население</w:t>
            </w:r>
          </w:p>
        </w:tc>
        <w:tc>
          <w:tcPr>
            <w:tcW w:w="767" w:type="pct"/>
            <w:vMerge w:val="restart"/>
            <w:tcBorders>
              <w:top w:val="nil"/>
              <w:left w:val="single" w:sz="8" w:space="0" w:color="00000A"/>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Бюджетные учреждения</w:t>
            </w:r>
          </w:p>
        </w:tc>
        <w:tc>
          <w:tcPr>
            <w:tcW w:w="813" w:type="pct"/>
            <w:vMerge w:val="restart"/>
            <w:tcBorders>
              <w:top w:val="nil"/>
              <w:left w:val="single" w:sz="8" w:space="0" w:color="00000A"/>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Прочие потребители</w:t>
            </w:r>
          </w:p>
        </w:tc>
        <w:tc>
          <w:tcPr>
            <w:tcW w:w="652"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11"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r>
      <w:tr w:rsidR="00927889" w:rsidRPr="00957F2A" w:rsidTr="00C93B17">
        <w:trPr>
          <w:trHeight w:val="20"/>
        </w:trPr>
        <w:tc>
          <w:tcPr>
            <w:tcW w:w="617"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770" w:type="pct"/>
            <w:tcBorders>
              <w:top w:val="nil"/>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 МКД</w:t>
            </w:r>
          </w:p>
        </w:tc>
        <w:tc>
          <w:tcPr>
            <w:tcW w:w="770" w:type="pct"/>
            <w:tcBorders>
              <w:top w:val="nil"/>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 ИЖС</w:t>
            </w:r>
          </w:p>
        </w:tc>
        <w:tc>
          <w:tcPr>
            <w:tcW w:w="767" w:type="pct"/>
            <w:vMerge/>
            <w:tcBorders>
              <w:top w:val="nil"/>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813" w:type="pct"/>
            <w:vMerge/>
            <w:tcBorders>
              <w:top w:val="nil"/>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52"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11"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январь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22 407</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3 482</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173</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26 062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20 587</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февраль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15 938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3 159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162</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19 259</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14 355</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март</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15 581</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3 368</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1 413</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20 362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20 894</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апрель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17 320</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3 229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596</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21 145</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15 414</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май</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22 442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4 996</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985</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28 423</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15 862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июнь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23 852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3 650</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1 670</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29 172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13 144</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июль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14 777</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3 548</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1 865</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20 160</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10 683</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август</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22 505</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3 510</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1 586</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27 601</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18 412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сентябрь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19 777</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3 857</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1 380</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25 014</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18 009</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октябрь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20 015</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3 880</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2 225</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26 120</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16 099</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ноябрь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18 550</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4 473</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2 165</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25 188</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15 623</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декабрь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18 578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3 536</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1 544</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23 658</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16 476</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b/>
                <w:bCs/>
              </w:rPr>
            </w:pPr>
            <w:r w:rsidRPr="00957F2A">
              <w:rPr>
                <w:rFonts w:ascii="Times New Roman" w:eastAsia="Times New Roman" w:hAnsi="Times New Roman"/>
                <w:b/>
                <w:bCs/>
              </w:rPr>
              <w:t>Итого</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5682C"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231 712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44 688</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15 764</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292 164</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195 553</w:t>
            </w:r>
          </w:p>
        </w:tc>
      </w:tr>
    </w:tbl>
    <w:p w:rsidR="00927889" w:rsidRPr="00957F2A" w:rsidRDefault="00927889" w:rsidP="007029E3">
      <w:pPr>
        <w:spacing w:after="0" w:line="360" w:lineRule="auto"/>
        <w:ind w:right="-12"/>
        <w:contextualSpacing/>
        <w:rPr>
          <w:rFonts w:ascii="Times New Roman" w:eastAsia="Times New Roman" w:hAnsi="Times New Roman"/>
        </w:rPr>
      </w:pPr>
    </w:p>
    <w:tbl>
      <w:tblPr>
        <w:tblW w:w="5000" w:type="pct"/>
        <w:tblLook w:val="04A0"/>
      </w:tblPr>
      <w:tblGrid>
        <w:gridCol w:w="1301"/>
        <w:gridCol w:w="1622"/>
        <w:gridCol w:w="1622"/>
        <w:gridCol w:w="1616"/>
        <w:gridCol w:w="1713"/>
        <w:gridCol w:w="1374"/>
        <w:gridCol w:w="1287"/>
      </w:tblGrid>
      <w:tr w:rsidR="00927889" w:rsidRPr="00957F2A" w:rsidTr="00C93B17">
        <w:trPr>
          <w:trHeight w:val="20"/>
        </w:trPr>
        <w:tc>
          <w:tcPr>
            <w:tcW w:w="617"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Месяц (базовый 2014г.)</w:t>
            </w:r>
          </w:p>
        </w:tc>
        <w:tc>
          <w:tcPr>
            <w:tcW w:w="3119" w:type="pct"/>
            <w:gridSpan w:val="4"/>
            <w:tcBorders>
              <w:top w:val="single" w:sz="8" w:space="0" w:color="00000A"/>
              <w:left w:val="nil"/>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Потребители (категории потребителей)</w:t>
            </w:r>
          </w:p>
        </w:tc>
        <w:tc>
          <w:tcPr>
            <w:tcW w:w="652"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Всего</w:t>
            </w:r>
          </w:p>
        </w:tc>
        <w:tc>
          <w:tcPr>
            <w:tcW w:w="611"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Утечки</w:t>
            </w:r>
          </w:p>
        </w:tc>
      </w:tr>
      <w:tr w:rsidR="00927889" w:rsidRPr="00957F2A" w:rsidTr="00C93B17">
        <w:trPr>
          <w:trHeight w:val="20"/>
        </w:trPr>
        <w:tc>
          <w:tcPr>
            <w:tcW w:w="617"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1540" w:type="pct"/>
            <w:gridSpan w:val="2"/>
            <w:tcBorders>
              <w:top w:val="single" w:sz="8" w:space="0" w:color="00000A"/>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Население</w:t>
            </w:r>
          </w:p>
        </w:tc>
        <w:tc>
          <w:tcPr>
            <w:tcW w:w="767" w:type="pct"/>
            <w:vMerge w:val="restart"/>
            <w:tcBorders>
              <w:top w:val="nil"/>
              <w:left w:val="single" w:sz="8" w:space="0" w:color="00000A"/>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Бюджетные учреждения</w:t>
            </w:r>
          </w:p>
        </w:tc>
        <w:tc>
          <w:tcPr>
            <w:tcW w:w="813" w:type="pct"/>
            <w:vMerge w:val="restart"/>
            <w:tcBorders>
              <w:top w:val="nil"/>
              <w:left w:val="single" w:sz="8" w:space="0" w:color="00000A"/>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Прочие потребители</w:t>
            </w:r>
          </w:p>
        </w:tc>
        <w:tc>
          <w:tcPr>
            <w:tcW w:w="652"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11"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r>
      <w:tr w:rsidR="00927889" w:rsidRPr="00957F2A" w:rsidTr="00C93B17">
        <w:trPr>
          <w:trHeight w:val="20"/>
        </w:trPr>
        <w:tc>
          <w:tcPr>
            <w:tcW w:w="617"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770" w:type="pct"/>
            <w:tcBorders>
              <w:top w:val="nil"/>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 МКД</w:t>
            </w:r>
          </w:p>
        </w:tc>
        <w:tc>
          <w:tcPr>
            <w:tcW w:w="770" w:type="pct"/>
            <w:tcBorders>
              <w:top w:val="nil"/>
              <w:left w:val="nil"/>
              <w:bottom w:val="single" w:sz="8" w:space="0" w:color="00000A"/>
              <w:right w:val="single" w:sz="8" w:space="0" w:color="00000A"/>
            </w:tcBorders>
            <w:shd w:val="clear" w:color="auto" w:fill="D6E3BC" w:themeFill="accent3" w:themeFillTint="66"/>
            <w:hideMark/>
          </w:tcPr>
          <w:p w:rsidR="00927889" w:rsidRPr="00957F2A" w:rsidRDefault="00927889" w:rsidP="007029E3">
            <w:pPr>
              <w:spacing w:after="0" w:line="360" w:lineRule="auto"/>
              <w:ind w:right="-12"/>
              <w:contextualSpacing/>
              <w:jc w:val="center"/>
              <w:rPr>
                <w:rFonts w:ascii="Times New Roman" w:eastAsia="Times New Roman" w:hAnsi="Times New Roman"/>
                <w:b/>
                <w:bCs/>
                <w:i/>
              </w:rPr>
            </w:pPr>
            <w:r w:rsidRPr="00957F2A">
              <w:rPr>
                <w:rFonts w:ascii="Times New Roman" w:eastAsia="Times New Roman" w:hAnsi="Times New Roman"/>
                <w:b/>
                <w:bCs/>
                <w:i/>
              </w:rPr>
              <w:t>по ИЖС</w:t>
            </w:r>
          </w:p>
        </w:tc>
        <w:tc>
          <w:tcPr>
            <w:tcW w:w="767" w:type="pct"/>
            <w:vMerge/>
            <w:tcBorders>
              <w:top w:val="nil"/>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813" w:type="pct"/>
            <w:vMerge/>
            <w:tcBorders>
              <w:top w:val="nil"/>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52"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c>
          <w:tcPr>
            <w:tcW w:w="611" w:type="pct"/>
            <w:vMerge/>
            <w:tcBorders>
              <w:top w:val="single" w:sz="8" w:space="0" w:color="00000A"/>
              <w:left w:val="single" w:sz="8" w:space="0" w:color="00000A"/>
              <w:bottom w:val="single" w:sz="8" w:space="0" w:color="00000A"/>
              <w:right w:val="single" w:sz="8" w:space="0" w:color="00000A"/>
            </w:tcBorders>
            <w:vAlign w:val="center"/>
            <w:hideMark/>
          </w:tcPr>
          <w:p w:rsidR="00927889" w:rsidRPr="00957F2A" w:rsidRDefault="00927889" w:rsidP="007029E3">
            <w:pPr>
              <w:spacing w:after="0" w:line="360" w:lineRule="auto"/>
              <w:ind w:right="-12"/>
              <w:contextualSpacing/>
              <w:rPr>
                <w:rFonts w:ascii="Times New Roman" w:eastAsia="Times New Roman" w:hAnsi="Times New Roman"/>
                <w:b/>
                <w:bCs/>
              </w:rPr>
            </w:pP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январь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18 539</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4 284</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1 986</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24 809</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14 274</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февраль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14 135</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4 223</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1 161</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19 519</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15 001</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март</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16 188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4 703</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935</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21 826</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15 098</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апрель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18 006</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5 481</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1 903</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25 390</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17 239</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май</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18 218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2 656</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688</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21 562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16 676</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июнь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37 688</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3 931</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1 294</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42 913</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22 971</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июль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20 371</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3 629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782</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24 782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14 922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август</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C722A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 xml:space="preserve">19 </w:t>
            </w:r>
            <w:r w:rsidR="00473C53">
              <w:rPr>
                <w:rFonts w:ascii="Times New Roman" w:eastAsia="Times New Roman" w:hAnsi="Times New Roman"/>
              </w:rPr>
              <w:t>560</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3 434</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1 557</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 xml:space="preserve">24 551 </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14 342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сентябрь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20 362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4 107</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643</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25 112</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13 648</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октябрь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18 562</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3 705</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2 298</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24 565</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14 012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ноябрь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15 519</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4 167</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1 167</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20 853</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13 073</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rPr>
            </w:pPr>
            <w:r w:rsidRPr="00957F2A">
              <w:rPr>
                <w:rFonts w:ascii="Times New Roman" w:eastAsia="Times New Roman" w:hAnsi="Times New Roman"/>
              </w:rPr>
              <w:t>декабрь</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17 479</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2 559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2 573</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22 611</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rPr>
            </w:pPr>
            <w:r>
              <w:rPr>
                <w:rFonts w:ascii="Times New Roman" w:eastAsia="Times New Roman" w:hAnsi="Times New Roman"/>
              </w:rPr>
              <w:t>14 412</w:t>
            </w:r>
          </w:p>
        </w:tc>
      </w:tr>
      <w:tr w:rsidR="00927889" w:rsidRPr="00957F2A" w:rsidTr="00C93B17">
        <w:trPr>
          <w:trHeight w:val="20"/>
        </w:trPr>
        <w:tc>
          <w:tcPr>
            <w:tcW w:w="617" w:type="pct"/>
            <w:tcBorders>
              <w:top w:val="nil"/>
              <w:left w:val="single" w:sz="8" w:space="0" w:color="00000A"/>
              <w:bottom w:val="single" w:sz="8" w:space="0" w:color="00000A"/>
              <w:right w:val="single" w:sz="8" w:space="0" w:color="00000A"/>
            </w:tcBorders>
            <w:shd w:val="clear" w:color="auto" w:fill="auto"/>
            <w:hideMark/>
          </w:tcPr>
          <w:p w:rsidR="00927889" w:rsidRPr="00957F2A" w:rsidRDefault="00927889" w:rsidP="007029E3">
            <w:pPr>
              <w:spacing w:after="0" w:line="360" w:lineRule="auto"/>
              <w:ind w:right="-12"/>
              <w:contextualSpacing/>
              <w:jc w:val="center"/>
              <w:rPr>
                <w:rFonts w:ascii="Times New Roman" w:eastAsia="Times New Roman" w:hAnsi="Times New Roman"/>
                <w:b/>
                <w:bCs/>
              </w:rPr>
            </w:pPr>
            <w:r w:rsidRPr="00957F2A">
              <w:rPr>
                <w:rFonts w:ascii="Times New Roman" w:eastAsia="Times New Roman" w:hAnsi="Times New Roman"/>
                <w:b/>
                <w:bCs/>
              </w:rPr>
              <w:t>Итого</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7F5271"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0</w:t>
            </w:r>
          </w:p>
        </w:tc>
        <w:tc>
          <w:tcPr>
            <w:tcW w:w="770"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234 627</w:t>
            </w:r>
          </w:p>
        </w:tc>
        <w:tc>
          <w:tcPr>
            <w:tcW w:w="767"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46 879</w:t>
            </w:r>
          </w:p>
        </w:tc>
        <w:tc>
          <w:tcPr>
            <w:tcW w:w="813"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16 987</w:t>
            </w:r>
          </w:p>
        </w:tc>
        <w:tc>
          <w:tcPr>
            <w:tcW w:w="652"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298 493</w:t>
            </w:r>
          </w:p>
        </w:tc>
        <w:tc>
          <w:tcPr>
            <w:tcW w:w="611" w:type="pct"/>
            <w:tcBorders>
              <w:top w:val="nil"/>
              <w:left w:val="nil"/>
              <w:bottom w:val="single" w:sz="8" w:space="0" w:color="00000A"/>
              <w:right w:val="single" w:sz="8" w:space="0" w:color="00000A"/>
            </w:tcBorders>
            <w:shd w:val="clear" w:color="auto" w:fill="auto"/>
            <w:hideMark/>
          </w:tcPr>
          <w:p w:rsidR="00927889" w:rsidRPr="00957F2A" w:rsidRDefault="00473C53" w:rsidP="007029E3">
            <w:pPr>
              <w:spacing w:after="0" w:line="360" w:lineRule="auto"/>
              <w:ind w:right="-12"/>
              <w:contextualSpacing/>
              <w:jc w:val="center"/>
              <w:rPr>
                <w:rFonts w:ascii="Times New Roman" w:eastAsia="Times New Roman" w:hAnsi="Times New Roman"/>
                <w:b/>
                <w:bCs/>
              </w:rPr>
            </w:pPr>
            <w:r>
              <w:rPr>
                <w:rFonts w:ascii="Times New Roman" w:eastAsia="Times New Roman" w:hAnsi="Times New Roman"/>
                <w:b/>
                <w:bCs/>
              </w:rPr>
              <w:t>185 668</w:t>
            </w:r>
          </w:p>
        </w:tc>
      </w:tr>
    </w:tbl>
    <w:p w:rsidR="00927889" w:rsidRPr="00957F2A" w:rsidRDefault="00927889" w:rsidP="007029E3">
      <w:pPr>
        <w:spacing w:after="0" w:line="360" w:lineRule="auto"/>
        <w:ind w:left="567" w:right="-12"/>
        <w:contextualSpacing/>
        <w:jc w:val="center"/>
        <w:rPr>
          <w:rFonts w:ascii="Times New Roman" w:hAnsi="Times New Roman"/>
          <w:b/>
          <w:sz w:val="28"/>
          <w:szCs w:val="28"/>
        </w:rPr>
      </w:pPr>
      <w:r w:rsidRPr="00957F2A">
        <w:rPr>
          <w:rFonts w:ascii="Times New Roman" w:hAnsi="Times New Roman"/>
          <w:b/>
          <w:sz w:val="28"/>
          <w:szCs w:val="28"/>
        </w:rPr>
        <w:br w:type="page"/>
      </w:r>
    </w:p>
    <w:p w:rsidR="00BC00C6" w:rsidRPr="00957F2A" w:rsidRDefault="00BC00C6" w:rsidP="00F06A31">
      <w:pPr>
        <w:pStyle w:val="a3"/>
        <w:numPr>
          <w:ilvl w:val="0"/>
          <w:numId w:val="20"/>
        </w:numPr>
        <w:spacing w:after="0" w:line="360" w:lineRule="auto"/>
        <w:ind w:right="-12"/>
        <w:jc w:val="center"/>
        <w:outlineLvl w:val="0"/>
        <w:rPr>
          <w:rFonts w:ascii="Times New Roman" w:hAnsi="Times New Roman"/>
          <w:b/>
          <w:sz w:val="28"/>
          <w:szCs w:val="28"/>
        </w:rPr>
      </w:pPr>
      <w:bookmarkStart w:id="4" w:name="_Toc432615498"/>
      <w:r w:rsidRPr="00957F2A">
        <w:rPr>
          <w:rFonts w:ascii="Times New Roman" w:hAnsi="Times New Roman"/>
          <w:b/>
          <w:sz w:val="28"/>
          <w:szCs w:val="28"/>
        </w:rPr>
        <w:lastRenderedPageBreak/>
        <w:t>ВОДОСНАБЖЕНИЕ.</w:t>
      </w:r>
      <w:bookmarkEnd w:id="4"/>
    </w:p>
    <w:p w:rsidR="00BB7707" w:rsidRPr="00957F2A" w:rsidRDefault="00BB7707" w:rsidP="00BB7707">
      <w:pPr>
        <w:pStyle w:val="a3"/>
        <w:spacing w:after="0" w:line="360" w:lineRule="auto"/>
        <w:ind w:left="1080" w:right="-12"/>
        <w:rPr>
          <w:rFonts w:ascii="Times New Roman" w:hAnsi="Times New Roman"/>
          <w:b/>
          <w:sz w:val="28"/>
          <w:szCs w:val="28"/>
        </w:rPr>
      </w:pPr>
    </w:p>
    <w:p w:rsidR="00BC00C6" w:rsidRPr="00957F2A" w:rsidRDefault="00BC00C6" w:rsidP="00957F2A">
      <w:pPr>
        <w:pStyle w:val="2"/>
        <w:ind w:firstLine="567"/>
        <w:jc w:val="both"/>
        <w:rPr>
          <w:rFonts w:ascii="Times New Roman" w:hAnsi="Times New Roman"/>
          <w:b/>
          <w:bCs/>
          <w:color w:val="auto"/>
          <w:sz w:val="28"/>
          <w:szCs w:val="28"/>
        </w:rPr>
      </w:pPr>
      <w:bookmarkStart w:id="5" w:name="_Toc432615499"/>
      <w:r w:rsidRPr="00957F2A">
        <w:rPr>
          <w:rFonts w:ascii="Times New Roman" w:hAnsi="Times New Roman"/>
          <w:b/>
          <w:bCs/>
          <w:color w:val="auto"/>
          <w:sz w:val="28"/>
          <w:szCs w:val="28"/>
        </w:rPr>
        <w:t>Глава 1. Технико-экономическое состояние централизованной системы водоснабжения.</w:t>
      </w:r>
      <w:bookmarkEnd w:id="5"/>
    </w:p>
    <w:p w:rsidR="00BB7707" w:rsidRPr="00957F2A" w:rsidRDefault="00BB7707" w:rsidP="00BB7707">
      <w:pPr>
        <w:spacing w:after="0" w:line="360" w:lineRule="auto"/>
        <w:ind w:right="-12"/>
        <w:contextualSpacing/>
        <w:jc w:val="both"/>
        <w:rPr>
          <w:rFonts w:ascii="Times New Roman" w:hAnsi="Times New Roman"/>
          <w:b/>
          <w:bCs/>
          <w:i/>
          <w:sz w:val="28"/>
          <w:szCs w:val="28"/>
        </w:rPr>
      </w:pPr>
    </w:p>
    <w:p w:rsidR="00BC00C6" w:rsidRPr="00957F2A" w:rsidRDefault="00BC00C6" w:rsidP="00957F2A">
      <w:pPr>
        <w:pStyle w:val="3"/>
        <w:ind w:firstLine="567"/>
        <w:jc w:val="both"/>
        <w:rPr>
          <w:rFonts w:ascii="Times New Roman" w:hAnsi="Times New Roman"/>
          <w:b/>
          <w:color w:val="auto"/>
          <w:sz w:val="28"/>
          <w:szCs w:val="28"/>
        </w:rPr>
      </w:pPr>
      <w:bookmarkStart w:id="6" w:name="_Toc432615500"/>
      <w:r w:rsidRPr="00957F2A">
        <w:rPr>
          <w:rFonts w:ascii="Times New Roman" w:hAnsi="Times New Roman"/>
          <w:b/>
          <w:bCs/>
          <w:i/>
          <w:color w:val="auto"/>
          <w:sz w:val="28"/>
          <w:szCs w:val="28"/>
        </w:rPr>
        <w:t>1). Описание системы и структуры водоснабжения и деление территории на эксплуатационные зоны.</w:t>
      </w:r>
      <w:bookmarkEnd w:id="6"/>
    </w:p>
    <w:p w:rsidR="00BC00C6" w:rsidRPr="00957F2A" w:rsidRDefault="00BC00C6" w:rsidP="007029E3">
      <w:pPr>
        <w:spacing w:after="0" w:line="360" w:lineRule="auto"/>
        <w:ind w:right="-12" w:firstLine="567"/>
        <w:contextualSpacing/>
        <w:jc w:val="center"/>
        <w:rPr>
          <w:rFonts w:ascii="Times New Roman" w:hAnsi="Times New Roman"/>
        </w:rPr>
      </w:pP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Схема централизованного водоснабжения </w:t>
      </w:r>
      <w:r w:rsidR="00701156">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классифицируется:</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b/>
          <w:sz w:val="28"/>
          <w:szCs w:val="28"/>
        </w:rPr>
        <w:t xml:space="preserve">по назначению </w:t>
      </w:r>
      <w:r w:rsidRPr="00957F2A">
        <w:rPr>
          <w:rFonts w:ascii="Times New Roman" w:hAnsi="Times New Roman"/>
          <w:sz w:val="28"/>
          <w:szCs w:val="28"/>
        </w:rPr>
        <w:t>- объединенная система водоснабжения(единый хозяйственно-противопожарный водопровод, вода из которого используется для удовлетворения хозяйственно-питьевых нужд населения и промышленных предприятий;</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b/>
          <w:sz w:val="28"/>
          <w:szCs w:val="28"/>
        </w:rPr>
        <w:t xml:space="preserve">по способу подачи воды </w:t>
      </w:r>
      <w:r w:rsidRPr="00957F2A">
        <w:rPr>
          <w:rFonts w:ascii="Times New Roman" w:hAnsi="Times New Roman"/>
          <w:sz w:val="28"/>
          <w:szCs w:val="28"/>
        </w:rPr>
        <w:t>– смешанная (частично самотечная, частично напорная с механической подачей воды);</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b/>
          <w:sz w:val="28"/>
          <w:szCs w:val="28"/>
        </w:rPr>
        <w:t>по виду обслуживаемого объекта</w:t>
      </w:r>
      <w:r w:rsidRPr="00957F2A">
        <w:rPr>
          <w:rFonts w:ascii="Times New Roman" w:hAnsi="Times New Roman"/>
          <w:sz w:val="28"/>
          <w:szCs w:val="28"/>
        </w:rPr>
        <w:t xml:space="preserve"> – городская;</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b/>
          <w:sz w:val="28"/>
          <w:szCs w:val="28"/>
        </w:rPr>
        <w:t>по характеру используемых природных источников</w:t>
      </w:r>
      <w:r w:rsidRPr="00957F2A">
        <w:rPr>
          <w:rFonts w:ascii="Times New Roman" w:hAnsi="Times New Roman"/>
          <w:sz w:val="28"/>
          <w:szCs w:val="28"/>
        </w:rPr>
        <w:t>- с использованием поверхностных источников водоснабжения (родники реки Серебрячка);</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b/>
          <w:sz w:val="28"/>
          <w:szCs w:val="28"/>
        </w:rPr>
        <w:t xml:space="preserve">по способу использования </w:t>
      </w:r>
      <w:r w:rsidRPr="00957F2A">
        <w:rPr>
          <w:rFonts w:ascii="Times New Roman" w:hAnsi="Times New Roman"/>
          <w:sz w:val="28"/>
          <w:szCs w:val="28"/>
        </w:rPr>
        <w:t>– смешанная (часть воды после использования сбрасывается в канализацию, часть сбрасывается по рельефу местности);</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b/>
          <w:sz w:val="28"/>
          <w:szCs w:val="28"/>
        </w:rPr>
        <w:t>по степени обеспеченности подачи воды (по надежности действия) -</w:t>
      </w:r>
      <w:r w:rsidRPr="00957F2A">
        <w:rPr>
          <w:rFonts w:ascii="Times New Roman" w:hAnsi="Times New Roman"/>
          <w:sz w:val="28"/>
          <w:szCs w:val="28"/>
        </w:rPr>
        <w:t xml:space="preserve"> относится к третьей категории, которая допускает снижение подачи воды на хозяйственно-питьевые нужды не более 30% от расчетного расхода и на производственные нужды до предела, устанавливаемого аварийным графиком работы предприятия, эксплуатирующего сети централизованного водоснабжения. Длительность снижения подачи не должна превышать трое суток. Перерыв в подаче воды или снижение подачи нижеуказанного предела допускается на время выключения поврежденных элементов системы.</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Эксплуатацию централизованной системы хозяйственно - питьевого водоснабжения осуществляет:</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lastRenderedPageBreak/>
        <w:t>Открытое акционерное общество "Водоканал Апшеронского района", зарегистрированное по адресу: 352690, Краснодарский край, ул. Ленина строение 112.</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Для получения воды из природных источников, ее обеззараживания в соответствии с нормами действующего законодательства и для подачи к местам потребления система включает в себя следующие основные элементы:</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водозаборное сооружение для получения из источника (каптированные родники реки Серебрячка);</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магистральные водоводы, служащие для транспортировки воды к центральному распределительному узлу и к РЧВ протяженностью 4</w:t>
      </w:r>
      <w:r w:rsidR="003310EF">
        <w:rPr>
          <w:rFonts w:ascii="Times New Roman" w:hAnsi="Times New Roman"/>
          <w:sz w:val="28"/>
          <w:szCs w:val="28"/>
        </w:rPr>
        <w:t>7</w:t>
      </w:r>
      <w:r w:rsidRPr="00957F2A">
        <w:rPr>
          <w:rFonts w:ascii="Times New Roman" w:hAnsi="Times New Roman"/>
          <w:sz w:val="28"/>
          <w:szCs w:val="28"/>
        </w:rPr>
        <w:t xml:space="preserve"> км;</w:t>
      </w:r>
    </w:p>
    <w:p w:rsidR="00BC00C6" w:rsidRPr="00957F2A" w:rsidRDefault="003310EF" w:rsidP="007029E3">
      <w:pPr>
        <w:spacing w:after="0" w:line="360" w:lineRule="auto"/>
        <w:ind w:right="-12" w:firstLine="567"/>
        <w:contextualSpacing/>
        <w:jc w:val="both"/>
        <w:rPr>
          <w:rFonts w:ascii="Times New Roman" w:hAnsi="Times New Roman"/>
          <w:sz w:val="28"/>
          <w:szCs w:val="28"/>
        </w:rPr>
      </w:pPr>
      <w:r>
        <w:rPr>
          <w:rFonts w:ascii="Times New Roman" w:hAnsi="Times New Roman"/>
          <w:sz w:val="28"/>
          <w:szCs w:val="28"/>
        </w:rPr>
        <w:t>- резервуар</w:t>
      </w:r>
      <w:r w:rsidR="00BC00C6" w:rsidRPr="00957F2A">
        <w:rPr>
          <w:rFonts w:ascii="Times New Roman" w:hAnsi="Times New Roman"/>
          <w:sz w:val="28"/>
          <w:szCs w:val="28"/>
        </w:rPr>
        <w:t xml:space="preserve"> чистой воды (РЧВ), в которых аккумулируется необходимый запас питьевой воды </w:t>
      </w:r>
      <w:r w:rsidR="00701156">
        <w:rPr>
          <w:rFonts w:ascii="Times New Roman" w:hAnsi="Times New Roman"/>
          <w:sz w:val="28"/>
          <w:szCs w:val="28"/>
        </w:rPr>
        <w:t>емкостью 2 тысячи кубических метров</w:t>
      </w:r>
      <w:r w:rsidR="00BC00C6" w:rsidRPr="00957F2A">
        <w:rPr>
          <w:rFonts w:ascii="Times New Roman" w:hAnsi="Times New Roman"/>
          <w:sz w:val="28"/>
          <w:szCs w:val="28"/>
        </w:rPr>
        <w:t>;</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электролизная станция - которая осуществляет производство гипохлорида натрия, предназначенного для обеззараживания питьевой воды перед поступлением в распределительную сеть;</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водоводы и водопроводные сети, служащие для транспортировки и подачи воды к местам ее потребления.</w:t>
      </w:r>
    </w:p>
    <w:p w:rsidR="00BB7707" w:rsidRPr="00957F2A" w:rsidRDefault="00BC00C6" w:rsidP="00BB7707">
      <w:pPr>
        <w:spacing w:after="0" w:line="360" w:lineRule="auto"/>
        <w:ind w:right="-12" w:firstLine="567"/>
        <w:contextualSpacing/>
        <w:jc w:val="both"/>
        <w:rPr>
          <w:rFonts w:ascii="Times New Roman" w:eastAsia="Times New Roman" w:hAnsi="Times New Roman"/>
          <w:sz w:val="28"/>
          <w:szCs w:val="28"/>
        </w:rPr>
      </w:pPr>
      <w:r w:rsidRPr="00957F2A">
        <w:rPr>
          <w:rFonts w:ascii="Times New Roman" w:hAnsi="Times New Roman"/>
          <w:sz w:val="28"/>
          <w:szCs w:val="28"/>
        </w:rPr>
        <w:t xml:space="preserve">Объем потребления воды </w:t>
      </w:r>
      <w:r w:rsidR="00701156">
        <w:rPr>
          <w:rFonts w:ascii="Times New Roman" w:hAnsi="Times New Roman"/>
          <w:sz w:val="28"/>
          <w:szCs w:val="28"/>
        </w:rPr>
        <w:t>Кабардинского сельского</w:t>
      </w:r>
      <w:r w:rsidR="00BB7707" w:rsidRPr="00957F2A">
        <w:rPr>
          <w:rFonts w:ascii="Times New Roman" w:hAnsi="Times New Roman"/>
          <w:sz w:val="28"/>
          <w:szCs w:val="28"/>
        </w:rPr>
        <w:t>поселения представлен в таблице (</w:t>
      </w:r>
      <w:r w:rsidRPr="00957F2A">
        <w:rPr>
          <w:rFonts w:ascii="Times New Roman" w:eastAsia="Times New Roman" w:hAnsi="Times New Roman"/>
          <w:sz w:val="28"/>
          <w:szCs w:val="28"/>
        </w:rPr>
        <w:t>в годовом разрезе в части категорий потребителей</w:t>
      </w:r>
      <w:r w:rsidR="00BB7707" w:rsidRPr="00957F2A">
        <w:rPr>
          <w:rFonts w:ascii="Times New Roman" w:eastAsia="Times New Roman" w:hAnsi="Times New Roman"/>
          <w:sz w:val="28"/>
          <w:szCs w:val="28"/>
        </w:rPr>
        <w:t>)</w:t>
      </w:r>
      <w:r w:rsidRPr="00957F2A">
        <w:rPr>
          <w:rFonts w:ascii="Times New Roman" w:eastAsia="Times New Roman" w:hAnsi="Times New Roman"/>
          <w:sz w:val="28"/>
          <w:szCs w:val="28"/>
        </w:rPr>
        <w:t>:</w:t>
      </w:r>
    </w:p>
    <w:tbl>
      <w:tblPr>
        <w:tblW w:w="5000" w:type="pct"/>
        <w:tblLook w:val="04A0"/>
      </w:tblPr>
      <w:tblGrid>
        <w:gridCol w:w="3906"/>
        <w:gridCol w:w="2305"/>
        <w:gridCol w:w="2305"/>
        <w:gridCol w:w="2019"/>
      </w:tblGrid>
      <w:tr w:rsidR="00BC00C6" w:rsidRPr="00957F2A" w:rsidTr="00BB7707">
        <w:trPr>
          <w:trHeight w:val="20"/>
        </w:trPr>
        <w:tc>
          <w:tcPr>
            <w:tcW w:w="1854"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BC00C6" w:rsidRPr="00957F2A" w:rsidRDefault="00BC00C6"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Наименование потребителей</w:t>
            </w:r>
          </w:p>
        </w:tc>
        <w:tc>
          <w:tcPr>
            <w:tcW w:w="3146" w:type="pct"/>
            <w:gridSpan w:val="3"/>
            <w:tcBorders>
              <w:top w:val="single" w:sz="8" w:space="0" w:color="00000A"/>
              <w:left w:val="nil"/>
              <w:bottom w:val="single" w:sz="8" w:space="0" w:color="00000A"/>
              <w:right w:val="single" w:sz="8" w:space="0" w:color="00000A"/>
            </w:tcBorders>
            <w:shd w:val="clear" w:color="auto" w:fill="9BBB59" w:themeFill="accent3"/>
            <w:hideMark/>
          </w:tcPr>
          <w:p w:rsidR="00BC00C6" w:rsidRPr="00957F2A" w:rsidRDefault="00BC00C6"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Существующее (фактическое) водопотребление, м</w:t>
            </w:r>
            <w:r w:rsidRPr="00957F2A">
              <w:rPr>
                <w:rFonts w:ascii="Times New Roman" w:eastAsia="Times New Roman" w:hAnsi="Times New Roman"/>
                <w:b/>
                <w:bCs/>
                <w:i/>
                <w:sz w:val="28"/>
                <w:szCs w:val="28"/>
                <w:vertAlign w:val="superscript"/>
              </w:rPr>
              <w:t>3</w:t>
            </w:r>
            <w:r w:rsidRPr="00957F2A">
              <w:rPr>
                <w:rFonts w:ascii="Times New Roman" w:eastAsia="Times New Roman" w:hAnsi="Times New Roman"/>
                <w:b/>
                <w:bCs/>
                <w:i/>
                <w:sz w:val="28"/>
                <w:szCs w:val="28"/>
              </w:rPr>
              <w:t>/год</w:t>
            </w:r>
          </w:p>
        </w:tc>
      </w:tr>
      <w:tr w:rsidR="00BC00C6" w:rsidRPr="00957F2A" w:rsidTr="00BB7707">
        <w:trPr>
          <w:trHeight w:val="20"/>
        </w:trPr>
        <w:tc>
          <w:tcPr>
            <w:tcW w:w="1854" w:type="pct"/>
            <w:vMerge/>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BC00C6" w:rsidRPr="00957F2A" w:rsidRDefault="00BC00C6" w:rsidP="007029E3">
            <w:pPr>
              <w:spacing w:after="0" w:line="360" w:lineRule="auto"/>
              <w:ind w:right="-12"/>
              <w:contextualSpacing/>
              <w:jc w:val="center"/>
              <w:rPr>
                <w:rFonts w:ascii="Times New Roman" w:eastAsia="Times New Roman" w:hAnsi="Times New Roman"/>
                <w:b/>
                <w:bCs/>
                <w:i/>
                <w:sz w:val="28"/>
                <w:szCs w:val="28"/>
              </w:rPr>
            </w:pPr>
          </w:p>
        </w:tc>
        <w:tc>
          <w:tcPr>
            <w:tcW w:w="1094" w:type="pct"/>
            <w:tcBorders>
              <w:top w:val="nil"/>
              <w:left w:val="nil"/>
              <w:bottom w:val="single" w:sz="8" w:space="0" w:color="00000A"/>
              <w:right w:val="single" w:sz="8" w:space="0" w:color="00000A"/>
            </w:tcBorders>
            <w:shd w:val="clear" w:color="auto" w:fill="D6E3BC" w:themeFill="accent3" w:themeFillTint="66"/>
            <w:hideMark/>
          </w:tcPr>
          <w:p w:rsidR="00BC00C6" w:rsidRPr="00957F2A" w:rsidRDefault="00BC00C6"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2012г.</w:t>
            </w:r>
          </w:p>
        </w:tc>
        <w:tc>
          <w:tcPr>
            <w:tcW w:w="1094" w:type="pct"/>
            <w:tcBorders>
              <w:top w:val="nil"/>
              <w:left w:val="nil"/>
              <w:bottom w:val="single" w:sz="8" w:space="0" w:color="00000A"/>
              <w:right w:val="single" w:sz="8" w:space="0" w:color="00000A"/>
            </w:tcBorders>
            <w:shd w:val="clear" w:color="auto" w:fill="D6E3BC" w:themeFill="accent3" w:themeFillTint="66"/>
            <w:hideMark/>
          </w:tcPr>
          <w:p w:rsidR="00BC00C6" w:rsidRPr="00957F2A" w:rsidRDefault="00BC00C6"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2013г.</w:t>
            </w:r>
          </w:p>
        </w:tc>
        <w:tc>
          <w:tcPr>
            <w:tcW w:w="958" w:type="pct"/>
            <w:tcBorders>
              <w:top w:val="nil"/>
              <w:left w:val="nil"/>
              <w:bottom w:val="single" w:sz="8" w:space="0" w:color="00000A"/>
              <w:right w:val="single" w:sz="8" w:space="0" w:color="00000A"/>
            </w:tcBorders>
            <w:shd w:val="clear" w:color="auto" w:fill="D6E3BC" w:themeFill="accent3" w:themeFillTint="66"/>
            <w:hideMark/>
          </w:tcPr>
          <w:p w:rsidR="00BC00C6" w:rsidRPr="00957F2A" w:rsidRDefault="00BC00C6"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2014г.</w:t>
            </w:r>
          </w:p>
        </w:tc>
      </w:tr>
      <w:tr w:rsidR="00BC00C6" w:rsidRPr="00957F2A" w:rsidTr="00BB7707">
        <w:trPr>
          <w:trHeight w:val="20"/>
        </w:trPr>
        <w:tc>
          <w:tcPr>
            <w:tcW w:w="1854" w:type="pct"/>
            <w:tcBorders>
              <w:top w:val="nil"/>
              <w:left w:val="single" w:sz="8" w:space="0" w:color="00000A"/>
              <w:bottom w:val="single" w:sz="8" w:space="0" w:color="00000A"/>
              <w:right w:val="single" w:sz="8" w:space="0" w:color="00000A"/>
            </w:tcBorders>
            <w:shd w:val="clear" w:color="auto" w:fill="auto"/>
            <w:hideMark/>
          </w:tcPr>
          <w:p w:rsidR="00BC00C6" w:rsidRPr="00957F2A" w:rsidRDefault="00BC00C6"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Население</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233 142</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231 712</w:t>
            </w:r>
          </w:p>
        </w:tc>
        <w:tc>
          <w:tcPr>
            <w:tcW w:w="958"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234 627</w:t>
            </w:r>
          </w:p>
        </w:tc>
      </w:tr>
      <w:tr w:rsidR="00BC00C6" w:rsidRPr="00957F2A" w:rsidTr="00BB7707">
        <w:trPr>
          <w:trHeight w:val="20"/>
        </w:trPr>
        <w:tc>
          <w:tcPr>
            <w:tcW w:w="1854" w:type="pct"/>
            <w:tcBorders>
              <w:top w:val="nil"/>
              <w:left w:val="single" w:sz="8" w:space="0" w:color="00000A"/>
              <w:bottom w:val="single" w:sz="8" w:space="0" w:color="00000A"/>
              <w:right w:val="single" w:sz="8" w:space="0" w:color="00000A"/>
            </w:tcBorders>
            <w:shd w:val="clear" w:color="auto" w:fill="auto"/>
            <w:hideMark/>
          </w:tcPr>
          <w:p w:rsidR="00BC00C6" w:rsidRPr="00957F2A" w:rsidRDefault="00BC00C6"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Бюджетные учреждение</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52 362</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44 688</w:t>
            </w:r>
          </w:p>
        </w:tc>
        <w:tc>
          <w:tcPr>
            <w:tcW w:w="958"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46 879</w:t>
            </w:r>
          </w:p>
        </w:tc>
      </w:tr>
      <w:tr w:rsidR="00BC00C6" w:rsidRPr="00957F2A" w:rsidTr="00BB7707">
        <w:trPr>
          <w:trHeight w:val="20"/>
        </w:trPr>
        <w:tc>
          <w:tcPr>
            <w:tcW w:w="1854" w:type="pct"/>
            <w:tcBorders>
              <w:top w:val="nil"/>
              <w:left w:val="single" w:sz="8" w:space="0" w:color="00000A"/>
              <w:bottom w:val="single" w:sz="8" w:space="0" w:color="00000A"/>
              <w:right w:val="single" w:sz="8" w:space="0" w:color="00000A"/>
            </w:tcBorders>
            <w:shd w:val="clear" w:color="auto" w:fill="auto"/>
            <w:hideMark/>
          </w:tcPr>
          <w:p w:rsidR="00BC00C6" w:rsidRPr="00957F2A" w:rsidRDefault="00BC00C6"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Прочие потребители</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11 561</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15 764</w:t>
            </w:r>
          </w:p>
        </w:tc>
        <w:tc>
          <w:tcPr>
            <w:tcW w:w="958"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16 987</w:t>
            </w:r>
          </w:p>
        </w:tc>
      </w:tr>
      <w:tr w:rsidR="00BC00C6" w:rsidRPr="00957F2A" w:rsidTr="00BB7707">
        <w:trPr>
          <w:trHeight w:val="20"/>
        </w:trPr>
        <w:tc>
          <w:tcPr>
            <w:tcW w:w="1854" w:type="pct"/>
            <w:tcBorders>
              <w:top w:val="nil"/>
              <w:left w:val="single" w:sz="8" w:space="0" w:color="00000A"/>
              <w:bottom w:val="single" w:sz="8" w:space="0" w:color="00000A"/>
              <w:right w:val="single" w:sz="8" w:space="0" w:color="00000A"/>
            </w:tcBorders>
            <w:shd w:val="clear" w:color="auto" w:fill="auto"/>
            <w:hideMark/>
          </w:tcPr>
          <w:p w:rsidR="00BC00C6" w:rsidRPr="00957F2A" w:rsidRDefault="00BC00C6"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Итого</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297 065</w:t>
            </w:r>
          </w:p>
        </w:tc>
        <w:tc>
          <w:tcPr>
            <w:tcW w:w="1094"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292 164</w:t>
            </w:r>
          </w:p>
        </w:tc>
        <w:tc>
          <w:tcPr>
            <w:tcW w:w="958" w:type="pct"/>
            <w:tcBorders>
              <w:top w:val="nil"/>
              <w:left w:val="nil"/>
              <w:bottom w:val="single" w:sz="8" w:space="0" w:color="00000A"/>
              <w:right w:val="single" w:sz="8" w:space="0" w:color="00000A"/>
            </w:tcBorders>
            <w:shd w:val="clear" w:color="auto" w:fill="auto"/>
            <w:hideMark/>
          </w:tcPr>
          <w:p w:rsidR="00BC00C6"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298 493</w:t>
            </w:r>
          </w:p>
        </w:tc>
      </w:tr>
    </w:tbl>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Потребление воды из системы водоснабжения городского поселения в течение суток неравномерное, что обусловлено цикличностью жизнедеятельности населения и работы производственных предприятий.</w:t>
      </w: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lastRenderedPageBreak/>
        <w:t>Учитывая влияние степени благоустройства зданий, количества жителей, режим работы предприятий и другие местные условия значения коэффициента часовой неравномерности, который показывает отношение наибольшего часового расхода к среднему в сутки принят равным 1,2.</w:t>
      </w:r>
    </w:p>
    <w:p w:rsidR="00A22FEE" w:rsidRPr="00957F2A" w:rsidRDefault="00A22FEE" w:rsidP="007029E3">
      <w:pPr>
        <w:spacing w:after="0" w:line="360" w:lineRule="auto"/>
        <w:ind w:right="-12" w:firstLine="567"/>
        <w:contextualSpacing/>
        <w:jc w:val="both"/>
        <w:rPr>
          <w:rFonts w:ascii="Times New Roman" w:hAnsi="Times New Roman"/>
          <w:sz w:val="28"/>
          <w:szCs w:val="28"/>
        </w:rPr>
      </w:pPr>
    </w:p>
    <w:p w:rsidR="00A22FEE" w:rsidRPr="00957F2A" w:rsidRDefault="00A22FEE" w:rsidP="00957F2A">
      <w:pPr>
        <w:pStyle w:val="3"/>
        <w:ind w:firstLine="567"/>
        <w:jc w:val="both"/>
        <w:rPr>
          <w:rFonts w:ascii="Times New Roman" w:hAnsi="Times New Roman"/>
          <w:b/>
          <w:color w:val="auto"/>
          <w:sz w:val="28"/>
          <w:szCs w:val="28"/>
        </w:rPr>
      </w:pPr>
      <w:bookmarkStart w:id="7" w:name="_Toc432615501"/>
      <w:r w:rsidRPr="00957F2A">
        <w:rPr>
          <w:rFonts w:ascii="Times New Roman" w:hAnsi="Times New Roman"/>
          <w:b/>
          <w:bCs/>
          <w:i/>
          <w:color w:val="auto"/>
          <w:sz w:val="28"/>
          <w:szCs w:val="28"/>
        </w:rPr>
        <w:t>2). Описание территорий, не охваченных централизованными системами водоснабжения.</w:t>
      </w:r>
      <w:bookmarkEnd w:id="7"/>
    </w:p>
    <w:p w:rsidR="00A22FEE" w:rsidRPr="00957F2A" w:rsidRDefault="00A22FEE" w:rsidP="007029E3">
      <w:pPr>
        <w:spacing w:after="0" w:line="360" w:lineRule="auto"/>
        <w:ind w:right="-12" w:firstLine="567"/>
        <w:contextualSpacing/>
        <w:jc w:val="both"/>
        <w:rPr>
          <w:rFonts w:ascii="Times New Roman" w:hAnsi="Times New Roman"/>
          <w:sz w:val="28"/>
          <w:szCs w:val="28"/>
        </w:rPr>
      </w:pPr>
    </w:p>
    <w:p w:rsidR="00BC00C6" w:rsidRPr="00957F2A" w:rsidRDefault="00BC00C6"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В настоящее время территория </w:t>
      </w:r>
      <w:r w:rsidR="00701156">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w:t>
      </w:r>
      <w:r w:rsidR="00701156">
        <w:rPr>
          <w:rFonts w:ascii="Times New Roman" w:hAnsi="Times New Roman"/>
          <w:sz w:val="28"/>
          <w:szCs w:val="28"/>
        </w:rPr>
        <w:t xml:space="preserve">не </w:t>
      </w:r>
      <w:r w:rsidRPr="00957F2A">
        <w:rPr>
          <w:rFonts w:ascii="Times New Roman" w:hAnsi="Times New Roman"/>
          <w:sz w:val="28"/>
          <w:szCs w:val="28"/>
        </w:rPr>
        <w:t>полностью охвачена централизованной сетью водоснабжения</w:t>
      </w:r>
      <w:r w:rsidR="00A41BC2">
        <w:rPr>
          <w:rFonts w:ascii="Times New Roman" w:hAnsi="Times New Roman"/>
          <w:sz w:val="28"/>
          <w:szCs w:val="28"/>
        </w:rPr>
        <w:t>, что</w:t>
      </w:r>
      <w:r w:rsidR="003310EF">
        <w:rPr>
          <w:rFonts w:ascii="Times New Roman" w:hAnsi="Times New Roman"/>
          <w:sz w:val="28"/>
          <w:szCs w:val="28"/>
        </w:rPr>
        <w:t>создает</w:t>
      </w:r>
      <w:r w:rsidR="00701156">
        <w:rPr>
          <w:rFonts w:ascii="Times New Roman" w:hAnsi="Times New Roman"/>
          <w:sz w:val="28"/>
          <w:szCs w:val="28"/>
        </w:rPr>
        <w:t>затруднения</w:t>
      </w:r>
      <w:r w:rsidRPr="00957F2A">
        <w:rPr>
          <w:rFonts w:ascii="Times New Roman" w:hAnsi="Times New Roman"/>
          <w:sz w:val="28"/>
          <w:szCs w:val="28"/>
        </w:rPr>
        <w:t xml:space="preserve"> технологического подключения к централизованной системе водоснабжения </w:t>
      </w:r>
      <w:r w:rsidR="003310EF">
        <w:rPr>
          <w:rFonts w:ascii="Times New Roman" w:hAnsi="Times New Roman"/>
          <w:sz w:val="28"/>
          <w:szCs w:val="28"/>
        </w:rPr>
        <w:t>всех</w:t>
      </w:r>
      <w:r w:rsidRPr="00957F2A">
        <w:rPr>
          <w:rFonts w:ascii="Times New Roman" w:hAnsi="Times New Roman"/>
          <w:sz w:val="28"/>
          <w:szCs w:val="28"/>
        </w:rPr>
        <w:t xml:space="preserve"> капитальных строений.</w:t>
      </w:r>
    </w:p>
    <w:p w:rsidR="00A22FEE" w:rsidRPr="00957F2A" w:rsidRDefault="00A22FEE" w:rsidP="007029E3">
      <w:pPr>
        <w:spacing w:after="0" w:line="360" w:lineRule="auto"/>
        <w:ind w:right="-12" w:firstLine="567"/>
        <w:contextualSpacing/>
        <w:jc w:val="both"/>
        <w:rPr>
          <w:rFonts w:ascii="Times New Roman" w:hAnsi="Times New Roman"/>
          <w:sz w:val="28"/>
          <w:szCs w:val="28"/>
        </w:rPr>
      </w:pPr>
    </w:p>
    <w:p w:rsidR="00A22FEE" w:rsidRPr="00957F2A" w:rsidRDefault="00A22FEE" w:rsidP="00957F2A">
      <w:pPr>
        <w:pStyle w:val="3"/>
        <w:ind w:firstLine="567"/>
        <w:jc w:val="both"/>
        <w:rPr>
          <w:rFonts w:ascii="Times New Roman" w:hAnsi="Times New Roman"/>
          <w:b/>
          <w:color w:val="auto"/>
          <w:sz w:val="28"/>
          <w:szCs w:val="28"/>
        </w:rPr>
      </w:pPr>
      <w:bookmarkStart w:id="8" w:name="_Toc432615502"/>
      <w:r w:rsidRPr="00957F2A">
        <w:rPr>
          <w:rFonts w:ascii="Times New Roman" w:hAnsi="Times New Roman"/>
          <w:b/>
          <w:bCs/>
          <w:i/>
          <w:color w:val="auto"/>
          <w:sz w:val="28"/>
          <w:szCs w:val="28"/>
        </w:rPr>
        <w:t xml:space="preserve">3). Технологические зоны водоснабжения, зоны централизованного </w:t>
      </w:r>
      <w:r w:rsidR="00BB7707" w:rsidRPr="00957F2A">
        <w:rPr>
          <w:rFonts w:ascii="Times New Roman" w:hAnsi="Times New Roman"/>
          <w:b/>
          <w:bCs/>
          <w:i/>
          <w:color w:val="auto"/>
          <w:sz w:val="28"/>
          <w:szCs w:val="28"/>
        </w:rPr>
        <w:br/>
      </w:r>
      <w:r w:rsidRPr="00957F2A">
        <w:rPr>
          <w:rFonts w:ascii="Times New Roman" w:hAnsi="Times New Roman"/>
          <w:b/>
          <w:bCs/>
          <w:i/>
          <w:color w:val="auto"/>
          <w:sz w:val="28"/>
          <w:szCs w:val="28"/>
        </w:rPr>
        <w:t>и нецентрализованного водоснабжения и перечень централизованных систем.</w:t>
      </w:r>
      <w:bookmarkEnd w:id="8"/>
    </w:p>
    <w:p w:rsidR="00A22FEE" w:rsidRPr="00957F2A" w:rsidRDefault="00A22FEE" w:rsidP="007029E3">
      <w:pPr>
        <w:spacing w:after="0" w:line="360" w:lineRule="auto"/>
        <w:ind w:right="-12"/>
        <w:contextualSpacing/>
        <w:jc w:val="both"/>
        <w:rPr>
          <w:rFonts w:ascii="Times New Roman" w:hAnsi="Times New Roman"/>
          <w:sz w:val="28"/>
          <w:szCs w:val="28"/>
        </w:rPr>
      </w:pPr>
    </w:p>
    <w:p w:rsidR="00A22FEE" w:rsidRPr="00957F2A" w:rsidRDefault="00A22FEE" w:rsidP="007029E3">
      <w:pPr>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 xml:space="preserve">Структура централизованной сети водоснабжения </w:t>
      </w:r>
      <w:r w:rsidR="003310EF">
        <w:rPr>
          <w:rFonts w:ascii="Times New Roman" w:hAnsi="Times New Roman"/>
          <w:bCs/>
          <w:sz w:val="28"/>
          <w:szCs w:val="28"/>
        </w:rPr>
        <w:t xml:space="preserve">включает в себя технологические зоны </w:t>
      </w:r>
      <w:r w:rsidR="00701156">
        <w:rPr>
          <w:rFonts w:ascii="Times New Roman" w:hAnsi="Times New Roman"/>
          <w:bCs/>
          <w:sz w:val="28"/>
          <w:szCs w:val="28"/>
        </w:rPr>
        <w:t>Кабардинского сельского</w:t>
      </w:r>
      <w:r w:rsidRPr="00957F2A">
        <w:rPr>
          <w:rFonts w:ascii="Times New Roman" w:hAnsi="Times New Roman"/>
          <w:bCs/>
          <w:sz w:val="28"/>
          <w:szCs w:val="28"/>
        </w:rPr>
        <w:t xml:space="preserve"> поселения включает в себя </w:t>
      </w:r>
      <w:r w:rsidR="00701156">
        <w:rPr>
          <w:rFonts w:ascii="Times New Roman" w:hAnsi="Times New Roman"/>
          <w:bCs/>
          <w:sz w:val="28"/>
          <w:szCs w:val="28"/>
        </w:rPr>
        <w:t>две технологические зоны. Технологические</w:t>
      </w:r>
      <w:r w:rsidRPr="00957F2A">
        <w:rPr>
          <w:rFonts w:ascii="Times New Roman" w:hAnsi="Times New Roman"/>
          <w:bCs/>
          <w:sz w:val="28"/>
          <w:szCs w:val="28"/>
        </w:rPr>
        <w:t xml:space="preserve"> зоны системы централизованного водоснабжения поселения сложились при комплексной застройке муниципального образования на протяжении всего времени его существования и в настоящее время представляет собой следующее:</w:t>
      </w:r>
    </w:p>
    <w:p w:rsidR="00A22FEE" w:rsidRPr="00957F2A" w:rsidRDefault="00A22FEE" w:rsidP="007029E3">
      <w:pPr>
        <w:spacing w:after="0" w:line="360" w:lineRule="auto"/>
        <w:ind w:right="-12" w:firstLine="567"/>
        <w:contextualSpacing/>
        <w:jc w:val="both"/>
        <w:rPr>
          <w:rFonts w:ascii="Times New Roman" w:hAnsi="Times New Roman"/>
          <w:bCs/>
          <w:sz w:val="28"/>
          <w:szCs w:val="28"/>
        </w:rPr>
      </w:pPr>
      <w:r w:rsidRPr="00957F2A">
        <w:rPr>
          <w:rFonts w:ascii="Times New Roman" w:hAnsi="Times New Roman"/>
          <w:b/>
          <w:bCs/>
          <w:sz w:val="28"/>
          <w:szCs w:val="28"/>
        </w:rPr>
        <w:t xml:space="preserve">Технологическая зона </w:t>
      </w:r>
      <w:r w:rsidR="003310EF">
        <w:rPr>
          <w:rFonts w:ascii="Times New Roman" w:hAnsi="Times New Roman"/>
          <w:b/>
          <w:bCs/>
          <w:sz w:val="28"/>
          <w:szCs w:val="28"/>
        </w:rPr>
        <w:t>1</w:t>
      </w:r>
      <w:r w:rsidR="00701156">
        <w:rPr>
          <w:rFonts w:ascii="Times New Roman" w:hAnsi="Times New Roman"/>
          <w:bCs/>
          <w:sz w:val="28"/>
          <w:szCs w:val="28"/>
        </w:rPr>
        <w:t xml:space="preserve"> осуществляет подачу питьевой воды на территорию поселка Асфальтовая Гора</w:t>
      </w:r>
      <w:r w:rsidR="003310EF">
        <w:rPr>
          <w:rFonts w:ascii="Times New Roman" w:hAnsi="Times New Roman"/>
          <w:bCs/>
          <w:sz w:val="28"/>
          <w:szCs w:val="28"/>
        </w:rPr>
        <w:t>.</w:t>
      </w:r>
    </w:p>
    <w:p w:rsidR="00A22FEE" w:rsidRPr="00957F2A" w:rsidRDefault="00A22FEE" w:rsidP="007029E3">
      <w:pPr>
        <w:spacing w:after="0" w:line="360" w:lineRule="auto"/>
        <w:ind w:right="-12" w:firstLine="567"/>
        <w:contextualSpacing/>
        <w:jc w:val="both"/>
        <w:rPr>
          <w:rFonts w:ascii="Times New Roman" w:hAnsi="Times New Roman"/>
          <w:bCs/>
          <w:sz w:val="28"/>
          <w:szCs w:val="28"/>
        </w:rPr>
      </w:pPr>
      <w:r w:rsidRPr="00957F2A">
        <w:rPr>
          <w:rFonts w:ascii="Times New Roman" w:hAnsi="Times New Roman"/>
          <w:b/>
          <w:bCs/>
          <w:sz w:val="28"/>
          <w:szCs w:val="28"/>
        </w:rPr>
        <w:t xml:space="preserve">Технологическая зона </w:t>
      </w:r>
      <w:r w:rsidR="003310EF">
        <w:rPr>
          <w:rFonts w:ascii="Times New Roman" w:hAnsi="Times New Roman"/>
          <w:b/>
          <w:bCs/>
          <w:sz w:val="28"/>
          <w:szCs w:val="28"/>
        </w:rPr>
        <w:t>2</w:t>
      </w:r>
      <w:r w:rsidRPr="00957F2A">
        <w:rPr>
          <w:rFonts w:ascii="Times New Roman" w:hAnsi="Times New Roman"/>
          <w:bCs/>
          <w:sz w:val="28"/>
          <w:szCs w:val="28"/>
        </w:rPr>
        <w:t xml:space="preserve">осуществляет подачу воды на территорию </w:t>
      </w:r>
      <w:r w:rsidR="00701156">
        <w:rPr>
          <w:rFonts w:ascii="Times New Roman" w:hAnsi="Times New Roman"/>
          <w:bCs/>
          <w:sz w:val="28"/>
          <w:szCs w:val="28"/>
        </w:rPr>
        <w:t>станицы Кабардинской.</w:t>
      </w:r>
    </w:p>
    <w:p w:rsidR="00BB2C1B" w:rsidRPr="00957F2A" w:rsidRDefault="00BB2C1B" w:rsidP="007029E3">
      <w:pPr>
        <w:spacing w:after="0" w:line="360" w:lineRule="auto"/>
        <w:ind w:right="-12" w:firstLine="567"/>
        <w:contextualSpacing/>
        <w:jc w:val="both"/>
        <w:rPr>
          <w:rFonts w:ascii="Times New Roman" w:hAnsi="Times New Roman"/>
          <w:bCs/>
          <w:sz w:val="28"/>
          <w:szCs w:val="28"/>
        </w:rPr>
      </w:pPr>
    </w:p>
    <w:p w:rsidR="00A22FEE" w:rsidRPr="00A53F73" w:rsidRDefault="00A22FEE" w:rsidP="00A53F73">
      <w:pPr>
        <w:spacing w:after="0" w:line="360" w:lineRule="auto"/>
        <w:ind w:firstLine="709"/>
        <w:contextualSpacing/>
        <w:jc w:val="both"/>
        <w:rPr>
          <w:rFonts w:ascii="Times New Roman" w:hAnsi="Times New Roman"/>
          <w:b/>
          <w:bCs/>
          <w:i/>
          <w:sz w:val="28"/>
          <w:szCs w:val="28"/>
        </w:rPr>
      </w:pPr>
      <w:bookmarkStart w:id="9" w:name="_Toc432615503"/>
      <w:r w:rsidRPr="00A53F73">
        <w:rPr>
          <w:rFonts w:ascii="Times New Roman" w:hAnsi="Times New Roman"/>
          <w:b/>
          <w:bCs/>
          <w:i/>
          <w:sz w:val="28"/>
          <w:szCs w:val="28"/>
        </w:rPr>
        <w:t>4). Описание результатов технического обследования централизованных систем водоснабжения.</w:t>
      </w:r>
      <w:bookmarkEnd w:id="9"/>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b/>
          <w:bCs/>
          <w:sz w:val="28"/>
          <w:szCs w:val="28"/>
        </w:rPr>
        <w:t xml:space="preserve">Состояние существующих источников водоснабжения и водозаборных сооружений. </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lastRenderedPageBreak/>
        <w:t xml:space="preserve">Источником водоснабжения </w:t>
      </w:r>
      <w:r w:rsidR="00701156">
        <w:rPr>
          <w:rFonts w:ascii="Times New Roman" w:eastAsia="Times New Roman" w:hAnsi="Times New Roman" w:cs="Times New Roman"/>
          <w:sz w:val="28"/>
          <w:szCs w:val="28"/>
        </w:rPr>
        <w:t>Кабардинского сельского</w:t>
      </w:r>
      <w:r w:rsidRPr="00A53F73">
        <w:rPr>
          <w:rFonts w:ascii="Times New Roman" w:eastAsia="Times New Roman" w:hAnsi="Times New Roman" w:cs="Times New Roman"/>
          <w:sz w:val="28"/>
          <w:szCs w:val="28"/>
        </w:rPr>
        <w:t xml:space="preserve"> поселения является каптажныйводозабор  родников реки Серебрячка. Водозабор построен в 60-е годы 20 века. </w:t>
      </w:r>
      <w:r w:rsidR="00503972" w:rsidRPr="00A53F73">
        <w:rPr>
          <w:rFonts w:ascii="Times New Roman" w:eastAsia="Times New Roman" w:hAnsi="Times New Roman" w:cs="Times New Roman"/>
          <w:sz w:val="28"/>
          <w:szCs w:val="28"/>
        </w:rPr>
        <w:t>Каптажи построены из бутового камня и имеют бетонное перекрытие.</w:t>
      </w:r>
      <w:r w:rsidR="00F64AA8">
        <w:rPr>
          <w:rFonts w:ascii="Times New Roman" w:eastAsia="Times New Roman" w:hAnsi="Times New Roman" w:cs="Times New Roman"/>
          <w:sz w:val="28"/>
          <w:szCs w:val="28"/>
        </w:rPr>
        <w:t xml:space="preserve"> Каптажи имеют периме</w:t>
      </w:r>
      <w:r w:rsidR="00DE11AF" w:rsidRPr="00A53F73">
        <w:rPr>
          <w:rFonts w:ascii="Times New Roman" w:eastAsia="Times New Roman" w:hAnsi="Times New Roman" w:cs="Times New Roman"/>
          <w:sz w:val="28"/>
          <w:szCs w:val="28"/>
        </w:rPr>
        <w:t>тральное ограждение.</w:t>
      </w:r>
      <w:r w:rsidRPr="00A53F73">
        <w:rPr>
          <w:rFonts w:ascii="Times New Roman" w:eastAsia="Times New Roman" w:hAnsi="Times New Roman" w:cs="Times New Roman"/>
          <w:sz w:val="28"/>
          <w:szCs w:val="28"/>
        </w:rPr>
        <w:t xml:space="preserve"> Водозабор находится в удовлетворительном состоянии. </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b/>
          <w:bCs/>
          <w:sz w:val="28"/>
          <w:szCs w:val="28"/>
        </w:rPr>
        <w:t>Существующие сооружения очистки и подготовки воды, оценка соответствия применяемой технологической схемы водоподготовки требованиям обеспечения нормативов качества воды.</w:t>
      </w:r>
    </w:p>
    <w:p w:rsidR="00E321D4" w:rsidRDefault="00DE11AF"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В системе централизованного водоснабжения Апшеронского района отсутствуют очистные сооружения, предназначенные для очистки питьевой воды, это обусловлено качеством питьевой воды. В соответствии с требованиями законодательства производится обеззараживание питьевой воды. Для</w:t>
      </w:r>
      <w:r w:rsidR="00F64AA8">
        <w:rPr>
          <w:rFonts w:ascii="Times New Roman" w:eastAsia="Times New Roman" w:hAnsi="Times New Roman" w:cs="Times New Roman"/>
          <w:sz w:val="28"/>
          <w:szCs w:val="28"/>
        </w:rPr>
        <w:t xml:space="preserve"> этого используется гип</w:t>
      </w:r>
      <w:r w:rsidRPr="00A53F73">
        <w:rPr>
          <w:rFonts w:ascii="Times New Roman" w:eastAsia="Times New Roman" w:hAnsi="Times New Roman" w:cs="Times New Roman"/>
          <w:sz w:val="28"/>
          <w:szCs w:val="28"/>
        </w:rPr>
        <w:t>охлорид натрия</w:t>
      </w:r>
      <w:r w:rsidR="00A53F73" w:rsidRPr="00A53F73">
        <w:rPr>
          <w:rFonts w:ascii="Times New Roman" w:eastAsia="Times New Roman" w:hAnsi="Times New Roman" w:cs="Times New Roman"/>
          <w:sz w:val="28"/>
          <w:szCs w:val="28"/>
        </w:rPr>
        <w:t>, синтезируемый в электролизной установке, расположенной на центральном распределительном узле пгт Нефтегорск</w:t>
      </w:r>
      <w:r w:rsidR="00E321D4" w:rsidRPr="00A53F73">
        <w:rPr>
          <w:rFonts w:ascii="Times New Roman" w:eastAsia="Times New Roman" w:hAnsi="Times New Roman" w:cs="Times New Roman"/>
          <w:sz w:val="28"/>
          <w:szCs w:val="28"/>
        </w:rPr>
        <w:t xml:space="preserve">. </w:t>
      </w:r>
    </w:p>
    <w:p w:rsidR="00A53F73" w:rsidRPr="00A53F73" w:rsidRDefault="00A53F73" w:rsidP="00A53F73">
      <w:pPr>
        <w:spacing w:after="0" w:line="360" w:lineRule="auto"/>
        <w:ind w:firstLine="709"/>
        <w:jc w:val="both"/>
        <w:rPr>
          <w:rFonts w:ascii="Times New Roman" w:eastAsia="Times New Roman" w:hAnsi="Times New Roman" w:cs="Times New Roman"/>
          <w:sz w:val="28"/>
          <w:szCs w:val="28"/>
        </w:rPr>
      </w:pPr>
    </w:p>
    <w:p w:rsidR="00A53F73" w:rsidRPr="00957F2A" w:rsidRDefault="00A53F73" w:rsidP="00A53F73">
      <w:pPr>
        <w:spacing w:after="0" w:line="360" w:lineRule="auto"/>
        <w:ind w:right="-12" w:firstLine="567"/>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Наличие контроля качества воды по микробиологическим показателям на системах водоснабжения по состоянию за базовый 2014г: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6868"/>
        <w:gridCol w:w="1126"/>
        <w:gridCol w:w="1707"/>
      </w:tblGrid>
      <w:tr w:rsidR="00A53F73" w:rsidRPr="00957F2A" w:rsidTr="00010C1A">
        <w:trPr>
          <w:trHeight w:val="20"/>
        </w:trPr>
        <w:tc>
          <w:tcPr>
            <w:tcW w:w="359" w:type="pct"/>
            <w:shd w:val="clear" w:color="auto" w:fill="9BBB59" w:themeFill="accent3"/>
            <w:hideMark/>
          </w:tcPr>
          <w:p w:rsidR="00A53F73" w:rsidRPr="00957F2A" w:rsidRDefault="00A53F73" w:rsidP="00010C1A">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 xml:space="preserve">№ </w:t>
            </w:r>
            <w:r w:rsidRPr="00957F2A">
              <w:rPr>
                <w:rFonts w:ascii="Times New Roman" w:eastAsia="Times New Roman" w:hAnsi="Times New Roman"/>
                <w:b/>
                <w:bCs/>
                <w:i/>
                <w:sz w:val="28"/>
                <w:szCs w:val="28"/>
              </w:rPr>
              <w:t>п/п</w:t>
            </w:r>
          </w:p>
        </w:tc>
        <w:tc>
          <w:tcPr>
            <w:tcW w:w="3273" w:type="pct"/>
            <w:shd w:val="clear" w:color="auto" w:fill="9BBB59" w:themeFill="accent3"/>
            <w:hideMark/>
          </w:tcPr>
          <w:p w:rsidR="00A53F73" w:rsidRPr="00957F2A" w:rsidRDefault="00A53F73" w:rsidP="00010C1A">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Наименование</w:t>
            </w:r>
          </w:p>
        </w:tc>
        <w:tc>
          <w:tcPr>
            <w:tcW w:w="547" w:type="pct"/>
            <w:shd w:val="clear" w:color="auto" w:fill="9BBB59" w:themeFill="accent3"/>
            <w:hideMark/>
          </w:tcPr>
          <w:p w:rsidR="00A53F73" w:rsidRPr="00957F2A" w:rsidRDefault="00A53F73" w:rsidP="00010C1A">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Ед. изм.</w:t>
            </w:r>
          </w:p>
        </w:tc>
        <w:tc>
          <w:tcPr>
            <w:tcW w:w="821" w:type="pct"/>
            <w:shd w:val="clear" w:color="auto" w:fill="9BBB59" w:themeFill="accent3"/>
            <w:hideMark/>
          </w:tcPr>
          <w:p w:rsidR="00A53F73" w:rsidRPr="00957F2A" w:rsidRDefault="00A53F73" w:rsidP="00010C1A">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Показатель</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1.</w:t>
            </w:r>
          </w:p>
        </w:tc>
        <w:tc>
          <w:tcPr>
            <w:tcW w:w="3273"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Наличие контроля качества воды</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100</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2.</w:t>
            </w:r>
          </w:p>
        </w:tc>
        <w:tc>
          <w:tcPr>
            <w:tcW w:w="3273"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Фактическое количество произведенных анализов проб на системах водоснабжения, в том числе:</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1561</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2.1.</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местах водозабора</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36</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2.2.</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перед поступлением в распределительную сеть</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175</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2.3.</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точках водоразбора наружной сети</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149</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2.4.</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точках водоразбора внутренней сети</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1201</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3.</w:t>
            </w:r>
          </w:p>
        </w:tc>
        <w:tc>
          <w:tcPr>
            <w:tcW w:w="3273"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Нормативное количество произведенных анализов проб на системах водоснабжения, в том числе:</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1046</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3.1.</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местах водозабора</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16</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3.2.</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перед поступлением в распределительную сеть</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150</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lastRenderedPageBreak/>
              <w:t>3.3.</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точках водоразбора наружной сети</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150</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3.4.</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точках водоразбора внутренней сети</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730</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4.</w:t>
            </w:r>
          </w:p>
        </w:tc>
        <w:tc>
          <w:tcPr>
            <w:tcW w:w="3273"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Соответствие качества воды установленным требованиям</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99,55</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4.1.</w:t>
            </w:r>
          </w:p>
        </w:tc>
        <w:tc>
          <w:tcPr>
            <w:tcW w:w="3273"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Количество проб, соответствующих нормативам, </w:t>
            </w:r>
            <w:r w:rsidRPr="00957F2A">
              <w:rPr>
                <w:rFonts w:ascii="Times New Roman" w:eastAsia="Times New Roman" w:hAnsi="Times New Roman"/>
                <w:sz w:val="28"/>
                <w:szCs w:val="28"/>
              </w:rPr>
              <w:br/>
              <w:t>в том числе:</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1554</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4.1.1.</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местах водозабора</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36</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4.1.2.</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перед поступлением в распределительную сеть</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171</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4.1.3.</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точках водоразбора наружной сети</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149</w:t>
            </w:r>
          </w:p>
        </w:tc>
      </w:tr>
      <w:tr w:rsidR="00A53F73" w:rsidRPr="00957F2A" w:rsidTr="00010C1A">
        <w:trPr>
          <w:trHeight w:val="20"/>
        </w:trPr>
        <w:tc>
          <w:tcPr>
            <w:tcW w:w="359" w:type="pct"/>
            <w:shd w:val="clear" w:color="auto" w:fill="auto"/>
            <w:hideMark/>
          </w:tcPr>
          <w:p w:rsidR="00A53F73" w:rsidRPr="00957F2A" w:rsidRDefault="00A53F73" w:rsidP="00010C1A">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4.1.4.</w:t>
            </w:r>
          </w:p>
        </w:tc>
        <w:tc>
          <w:tcPr>
            <w:tcW w:w="3273" w:type="pct"/>
            <w:shd w:val="clear" w:color="auto" w:fill="auto"/>
            <w:hideMark/>
          </w:tcPr>
          <w:p w:rsidR="00A53F73" w:rsidRPr="00957F2A" w:rsidRDefault="00A53F73" w:rsidP="00010C1A">
            <w:pPr>
              <w:spacing w:after="0" w:line="360" w:lineRule="auto"/>
              <w:ind w:left="437" w:right="-12"/>
              <w:contextualSpacing/>
              <w:rPr>
                <w:rFonts w:ascii="Times New Roman" w:eastAsia="Times New Roman" w:hAnsi="Times New Roman"/>
                <w:sz w:val="28"/>
                <w:szCs w:val="28"/>
              </w:rPr>
            </w:pPr>
            <w:r w:rsidRPr="00957F2A">
              <w:rPr>
                <w:rFonts w:ascii="Times New Roman" w:eastAsia="Times New Roman" w:hAnsi="Times New Roman"/>
                <w:sz w:val="28"/>
                <w:szCs w:val="28"/>
              </w:rPr>
              <w:t>- в точках водоразбора внутренней сети</w:t>
            </w:r>
          </w:p>
        </w:tc>
        <w:tc>
          <w:tcPr>
            <w:tcW w:w="547"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ед.</w:t>
            </w:r>
          </w:p>
        </w:tc>
        <w:tc>
          <w:tcPr>
            <w:tcW w:w="821" w:type="pct"/>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1198</w:t>
            </w:r>
          </w:p>
        </w:tc>
      </w:tr>
    </w:tbl>
    <w:p w:rsidR="00A53F73" w:rsidRPr="00957F2A" w:rsidRDefault="00A53F73" w:rsidP="00A53F73">
      <w:pPr>
        <w:spacing w:after="0" w:line="360" w:lineRule="auto"/>
        <w:ind w:right="-12" w:firstLine="567"/>
        <w:contextualSpacing/>
        <w:jc w:val="both"/>
        <w:rPr>
          <w:rFonts w:ascii="Times New Roman" w:eastAsia="Times New Roman" w:hAnsi="Times New Roman"/>
          <w:sz w:val="28"/>
          <w:szCs w:val="28"/>
        </w:rPr>
      </w:pPr>
    </w:p>
    <w:p w:rsidR="00A53F73" w:rsidRPr="00957F2A" w:rsidRDefault="00A53F73" w:rsidP="00A53F73">
      <w:pPr>
        <w:spacing w:after="0" w:line="360" w:lineRule="auto"/>
        <w:ind w:right="-12" w:firstLine="567"/>
        <w:contextualSpacing/>
        <w:jc w:val="both"/>
        <w:rPr>
          <w:rFonts w:ascii="Times New Roman" w:eastAsia="Times New Roman" w:hAnsi="Times New Roman"/>
          <w:sz w:val="28"/>
          <w:szCs w:val="28"/>
        </w:rPr>
      </w:pPr>
      <w:r w:rsidRPr="00957F2A">
        <w:rPr>
          <w:rFonts w:ascii="Times New Roman" w:eastAsia="Times New Roman" w:hAnsi="Times New Roman"/>
          <w:sz w:val="28"/>
          <w:szCs w:val="28"/>
        </w:rPr>
        <w:t>Показатели качества подразделяются на: физические(температура, содержание взвешенных веществ, цветность, запах, вкус и другое); химические(жесткость, щелочность, активная реакция, окисляемость, сухой остаток и другое); биологические и бактериологические (общее количество бактерий, коли-индекс и другое).</w:t>
      </w:r>
    </w:p>
    <w:p w:rsidR="00A53F73" w:rsidRPr="00957F2A" w:rsidRDefault="00A53F73" w:rsidP="00A53F73">
      <w:pPr>
        <w:spacing w:after="0" w:line="360" w:lineRule="auto"/>
        <w:ind w:right="-12" w:firstLine="567"/>
        <w:contextualSpacing/>
        <w:jc w:val="both"/>
        <w:rPr>
          <w:rFonts w:ascii="Times New Roman" w:eastAsia="Times New Roman" w:hAnsi="Times New Roman"/>
          <w:sz w:val="28"/>
          <w:szCs w:val="28"/>
        </w:rPr>
      </w:pPr>
    </w:p>
    <w:p w:rsidR="00A53F73" w:rsidRPr="00957F2A" w:rsidRDefault="00A53F73" w:rsidP="00A53F7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Процент доли проб, не отвечающих нормативным показателям:</w:t>
      </w:r>
    </w:p>
    <w:tbl>
      <w:tblPr>
        <w:tblW w:w="5000" w:type="pct"/>
        <w:tblLook w:val="04A0"/>
      </w:tblPr>
      <w:tblGrid>
        <w:gridCol w:w="1598"/>
        <w:gridCol w:w="1835"/>
        <w:gridCol w:w="1776"/>
        <w:gridCol w:w="1776"/>
        <w:gridCol w:w="1776"/>
        <w:gridCol w:w="1774"/>
      </w:tblGrid>
      <w:tr w:rsidR="00A53F73" w:rsidRPr="00957F2A" w:rsidTr="00010C1A">
        <w:trPr>
          <w:trHeight w:val="330"/>
        </w:trPr>
        <w:tc>
          <w:tcPr>
            <w:tcW w:w="5000" w:type="pct"/>
            <w:gridSpan w:val="6"/>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A53F73" w:rsidRPr="00957F2A" w:rsidRDefault="00A53F73" w:rsidP="00010C1A">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Доля проб, не отвечающих нормативам по показателям, %</w:t>
            </w:r>
          </w:p>
        </w:tc>
      </w:tr>
      <w:tr w:rsidR="00A53F73" w:rsidRPr="00957F2A" w:rsidTr="00010C1A">
        <w:trPr>
          <w:trHeight w:val="330"/>
        </w:trPr>
        <w:tc>
          <w:tcPr>
            <w:tcW w:w="2472" w:type="pct"/>
            <w:gridSpan w:val="3"/>
            <w:tcBorders>
              <w:top w:val="single" w:sz="8" w:space="0" w:color="00000A"/>
              <w:left w:val="single" w:sz="8" w:space="0" w:color="00000A"/>
              <w:bottom w:val="single" w:sz="8" w:space="0" w:color="00000A"/>
              <w:right w:val="single" w:sz="8" w:space="0" w:color="00000A"/>
            </w:tcBorders>
            <w:shd w:val="clear" w:color="auto" w:fill="D6E3BC" w:themeFill="accent3" w:themeFillTint="66"/>
            <w:hideMark/>
          </w:tcPr>
          <w:p w:rsidR="00A53F73" w:rsidRPr="00957F2A" w:rsidRDefault="00A53F73" w:rsidP="00010C1A">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санитарно-химическим</w:t>
            </w:r>
          </w:p>
        </w:tc>
        <w:tc>
          <w:tcPr>
            <w:tcW w:w="2528" w:type="pct"/>
            <w:gridSpan w:val="3"/>
            <w:tcBorders>
              <w:top w:val="single" w:sz="8" w:space="0" w:color="00000A"/>
              <w:left w:val="nil"/>
              <w:bottom w:val="single" w:sz="8" w:space="0" w:color="00000A"/>
              <w:right w:val="single" w:sz="8" w:space="0" w:color="00000A"/>
            </w:tcBorders>
            <w:shd w:val="clear" w:color="auto" w:fill="D6E3BC" w:themeFill="accent3" w:themeFillTint="66"/>
            <w:hideMark/>
          </w:tcPr>
          <w:p w:rsidR="00A53F73" w:rsidRPr="00957F2A" w:rsidRDefault="00A53F73" w:rsidP="00010C1A">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микробиологическим</w:t>
            </w:r>
          </w:p>
        </w:tc>
      </w:tr>
      <w:tr w:rsidR="00A53F73" w:rsidRPr="00957F2A" w:rsidTr="00010C1A">
        <w:trPr>
          <w:trHeight w:val="330"/>
        </w:trPr>
        <w:tc>
          <w:tcPr>
            <w:tcW w:w="758" w:type="pct"/>
            <w:tcBorders>
              <w:top w:val="nil"/>
              <w:left w:val="single" w:sz="8" w:space="0" w:color="00000A"/>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2012г.</w:t>
            </w:r>
          </w:p>
        </w:tc>
        <w:tc>
          <w:tcPr>
            <w:tcW w:w="871" w:type="pct"/>
            <w:tcBorders>
              <w:top w:val="nil"/>
              <w:left w:val="nil"/>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2013г.</w:t>
            </w:r>
          </w:p>
        </w:tc>
        <w:tc>
          <w:tcPr>
            <w:tcW w:w="843" w:type="pct"/>
            <w:tcBorders>
              <w:top w:val="nil"/>
              <w:left w:val="nil"/>
              <w:bottom w:val="single" w:sz="8" w:space="0" w:color="00000A"/>
              <w:right w:val="single" w:sz="8" w:space="0" w:color="00000A"/>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2014г.</w:t>
            </w:r>
          </w:p>
        </w:tc>
        <w:tc>
          <w:tcPr>
            <w:tcW w:w="843" w:type="pct"/>
            <w:tcBorders>
              <w:top w:val="nil"/>
              <w:left w:val="nil"/>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2012г.</w:t>
            </w:r>
          </w:p>
        </w:tc>
        <w:tc>
          <w:tcPr>
            <w:tcW w:w="843" w:type="pct"/>
            <w:tcBorders>
              <w:top w:val="nil"/>
              <w:left w:val="nil"/>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2013г.</w:t>
            </w:r>
          </w:p>
        </w:tc>
        <w:tc>
          <w:tcPr>
            <w:tcW w:w="843" w:type="pct"/>
            <w:tcBorders>
              <w:top w:val="nil"/>
              <w:left w:val="nil"/>
              <w:bottom w:val="single" w:sz="8" w:space="0" w:color="00000A"/>
              <w:right w:val="single" w:sz="8" w:space="0" w:color="00000A"/>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2014г.</w:t>
            </w:r>
          </w:p>
        </w:tc>
      </w:tr>
      <w:tr w:rsidR="00A53F73" w:rsidRPr="00957F2A" w:rsidTr="00010C1A">
        <w:trPr>
          <w:trHeight w:val="330"/>
        </w:trPr>
        <w:tc>
          <w:tcPr>
            <w:tcW w:w="758" w:type="pct"/>
            <w:tcBorders>
              <w:top w:val="nil"/>
              <w:left w:val="single" w:sz="8" w:space="0" w:color="00000A"/>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71" w:type="pct"/>
            <w:tcBorders>
              <w:top w:val="nil"/>
              <w:left w:val="nil"/>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43" w:type="pct"/>
            <w:tcBorders>
              <w:top w:val="nil"/>
              <w:left w:val="nil"/>
              <w:bottom w:val="single" w:sz="8" w:space="0" w:color="00000A"/>
              <w:right w:val="single" w:sz="8" w:space="0" w:color="00000A"/>
            </w:tcBorders>
            <w:shd w:val="clear" w:color="auto" w:fill="auto"/>
            <w:hideMark/>
          </w:tcPr>
          <w:p w:rsidR="00A53F73" w:rsidRPr="00957F2A" w:rsidRDefault="00A53F73" w:rsidP="00010C1A">
            <w:pPr>
              <w:spacing w:after="0" w:line="360" w:lineRule="auto"/>
              <w:ind w:left="-67" w:right="-12" w:firstLine="67"/>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43" w:type="pct"/>
            <w:tcBorders>
              <w:top w:val="nil"/>
              <w:left w:val="nil"/>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43" w:type="pct"/>
            <w:tcBorders>
              <w:top w:val="nil"/>
              <w:left w:val="nil"/>
              <w:bottom w:val="single" w:sz="8" w:space="0" w:color="00000A"/>
              <w:right w:val="single" w:sz="8" w:space="0" w:color="000001"/>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843" w:type="pct"/>
            <w:tcBorders>
              <w:top w:val="nil"/>
              <w:left w:val="nil"/>
              <w:bottom w:val="single" w:sz="8" w:space="0" w:color="00000A"/>
              <w:right w:val="single" w:sz="8" w:space="0" w:color="00000A"/>
            </w:tcBorders>
            <w:shd w:val="clear" w:color="auto" w:fill="auto"/>
            <w:hideMark/>
          </w:tcPr>
          <w:p w:rsidR="00A53F73" w:rsidRPr="00957F2A" w:rsidRDefault="00A53F73" w:rsidP="00010C1A">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0,45</w:t>
            </w:r>
          </w:p>
        </w:tc>
      </w:tr>
    </w:tbl>
    <w:p w:rsidR="00A53F73" w:rsidRPr="00957F2A" w:rsidRDefault="00A53F73" w:rsidP="00A53F73">
      <w:pPr>
        <w:spacing w:after="0" w:line="360" w:lineRule="auto"/>
        <w:ind w:right="-12" w:firstLine="567"/>
        <w:contextualSpacing/>
        <w:jc w:val="both"/>
        <w:rPr>
          <w:rFonts w:ascii="Times New Roman" w:hAnsi="Times New Roman"/>
          <w:sz w:val="28"/>
          <w:szCs w:val="28"/>
        </w:rPr>
      </w:pP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 xml:space="preserve">Согласно протокола лабораторных исследований проба питьевой воды соответствует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 </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b/>
          <w:bCs/>
          <w:sz w:val="28"/>
          <w:szCs w:val="28"/>
        </w:rPr>
        <w:lastRenderedPageBreak/>
        <w:t>Состояние и функционирование существующих насосных станций</w:t>
      </w:r>
      <w:r w:rsidR="00613276">
        <w:rPr>
          <w:rFonts w:ascii="Times New Roman" w:eastAsia="Times New Roman" w:hAnsi="Times New Roman" w:cs="Times New Roman"/>
          <w:b/>
          <w:bCs/>
          <w:sz w:val="28"/>
          <w:szCs w:val="28"/>
        </w:rPr>
        <w:t xml:space="preserve"> централизованной системы водоснабжения</w:t>
      </w:r>
      <w:r w:rsidRPr="00A53F73">
        <w:rPr>
          <w:rFonts w:ascii="Times New Roman" w:eastAsia="Times New Roman" w:hAnsi="Times New Roman" w:cs="Times New Roman"/>
          <w:b/>
          <w:bCs/>
          <w:sz w:val="28"/>
          <w:szCs w:val="28"/>
        </w:rPr>
        <w:t>, оценка энергоэффективности подачи воды.</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 xml:space="preserve">На территории </w:t>
      </w:r>
      <w:r w:rsidR="00822AAF">
        <w:rPr>
          <w:rFonts w:ascii="Times New Roman" w:eastAsia="Times New Roman" w:hAnsi="Times New Roman" w:cs="Times New Roman"/>
          <w:sz w:val="28"/>
          <w:szCs w:val="28"/>
        </w:rPr>
        <w:t>Кабардинского сельского</w:t>
      </w:r>
      <w:r w:rsidRPr="00A53F73">
        <w:rPr>
          <w:rFonts w:ascii="Times New Roman" w:eastAsia="Times New Roman" w:hAnsi="Times New Roman" w:cs="Times New Roman"/>
          <w:sz w:val="28"/>
          <w:szCs w:val="28"/>
        </w:rPr>
        <w:t xml:space="preserve"> поселения насосные станции</w:t>
      </w:r>
      <w:r w:rsidR="00613276">
        <w:rPr>
          <w:rFonts w:ascii="Times New Roman" w:eastAsia="Times New Roman" w:hAnsi="Times New Roman" w:cs="Times New Roman"/>
          <w:sz w:val="28"/>
          <w:szCs w:val="28"/>
        </w:rPr>
        <w:t xml:space="preserve"> централизованной системы водоснабжения</w:t>
      </w:r>
      <w:r w:rsidRPr="00A53F73">
        <w:rPr>
          <w:rFonts w:ascii="Times New Roman" w:eastAsia="Times New Roman" w:hAnsi="Times New Roman" w:cs="Times New Roman"/>
          <w:sz w:val="28"/>
          <w:szCs w:val="28"/>
        </w:rPr>
        <w:t xml:space="preserve"> отсутствуют.</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b/>
          <w:bCs/>
          <w:sz w:val="28"/>
          <w:szCs w:val="28"/>
        </w:rPr>
        <w:t xml:space="preserve">Оценочные показатели энергоэффективности систем водоснабжения. </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Согласно ГОСТ Р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b/>
          <w:bCs/>
          <w:sz w:val="28"/>
          <w:szCs w:val="28"/>
        </w:rPr>
        <w:t>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 xml:space="preserve">Разводящие водопроводные сети построены в </w:t>
      </w:r>
      <w:r w:rsidR="00A53F73" w:rsidRPr="00A53F73">
        <w:rPr>
          <w:rFonts w:ascii="Times New Roman" w:eastAsia="Times New Roman" w:hAnsi="Times New Roman" w:cs="Times New Roman"/>
          <w:sz w:val="28"/>
          <w:szCs w:val="28"/>
        </w:rPr>
        <w:t>разные периоды 20 века</w:t>
      </w:r>
      <w:r w:rsidRPr="00A53F73">
        <w:rPr>
          <w:rFonts w:ascii="Times New Roman" w:eastAsia="Times New Roman" w:hAnsi="Times New Roman" w:cs="Times New Roman"/>
          <w:sz w:val="28"/>
          <w:szCs w:val="28"/>
        </w:rPr>
        <w:t>. При эксплуатации водопровода плановые ремонтные мероприятия проводились недостаточно</w:t>
      </w:r>
      <w:r w:rsidR="00A53F73" w:rsidRPr="00A53F73">
        <w:rPr>
          <w:rFonts w:ascii="Times New Roman" w:eastAsia="Times New Roman" w:hAnsi="Times New Roman" w:cs="Times New Roman"/>
          <w:sz w:val="28"/>
          <w:szCs w:val="28"/>
        </w:rPr>
        <w:t xml:space="preserve">.На сегодняшний день износ сетей </w:t>
      </w:r>
      <w:r w:rsidR="00822AAF">
        <w:rPr>
          <w:rFonts w:ascii="Times New Roman" w:eastAsia="Times New Roman" w:hAnsi="Times New Roman" w:cs="Times New Roman"/>
          <w:sz w:val="28"/>
          <w:szCs w:val="28"/>
        </w:rPr>
        <w:t>Кабардинского сельского</w:t>
      </w:r>
      <w:r w:rsidR="00A53F73" w:rsidRPr="00A53F73">
        <w:rPr>
          <w:rFonts w:ascii="Times New Roman" w:eastAsia="Times New Roman" w:hAnsi="Times New Roman" w:cs="Times New Roman"/>
          <w:sz w:val="28"/>
          <w:szCs w:val="28"/>
        </w:rPr>
        <w:t xml:space="preserve"> поселения составляет 65%.</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 xml:space="preserve">Для профилактики возникновения аварий и утечек на сетях водопровода и для уменьшения объемов потерь регулярно необходимо проводить ремонт и замену участков водопровода и внутриквартальных водопроводных перемычек, а также </w:t>
      </w:r>
      <w:r w:rsidRPr="00A53F73">
        <w:rPr>
          <w:rFonts w:ascii="Times New Roman" w:eastAsia="Times New Roman" w:hAnsi="Times New Roman" w:cs="Times New Roman"/>
          <w:sz w:val="28"/>
          <w:szCs w:val="28"/>
        </w:rPr>
        <w:lastRenderedPageBreak/>
        <w:t xml:space="preserve">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 заменяются на трубы ПНД.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легче стальных, поэтому операции погрузки-выгрузки и перевозки обходятся дешевле и не требуют применения тяжелой техники, они удобны в монтаже. </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b/>
          <w:bCs/>
          <w:sz w:val="28"/>
          <w:szCs w:val="28"/>
        </w:rPr>
        <w:t xml:space="preserve"> 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 xml:space="preserve">Одной из главных проблем качественной поставки воды населению </w:t>
      </w:r>
      <w:r w:rsidR="00822AAF">
        <w:rPr>
          <w:rFonts w:ascii="Times New Roman" w:eastAsia="Times New Roman" w:hAnsi="Times New Roman" w:cs="Times New Roman"/>
          <w:sz w:val="28"/>
          <w:szCs w:val="28"/>
        </w:rPr>
        <w:t>Кабардинского сельского</w:t>
      </w:r>
      <w:r w:rsidRPr="00A53F73">
        <w:rPr>
          <w:rFonts w:ascii="Times New Roman" w:eastAsia="Times New Roman" w:hAnsi="Times New Roman" w:cs="Times New Roman"/>
          <w:sz w:val="28"/>
          <w:szCs w:val="28"/>
        </w:rPr>
        <w:t xml:space="preserve"> поселения является изношенность водопроводных сетей. Основная доля неучтенных расходов приходится на скрытые утечки, в состав которых может входить скрытая реализация. Высоким утечкам способствуют высокое давление в сети и высокая аварийность.</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lastRenderedPageBreak/>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 замена изношенных сетей;</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-оптимизация гидравлического режима.</w:t>
      </w:r>
    </w:p>
    <w:p w:rsidR="00E321D4" w:rsidRPr="00A53F73" w:rsidRDefault="00E321D4" w:rsidP="00A53F73">
      <w:pPr>
        <w:spacing w:after="0" w:line="360" w:lineRule="auto"/>
        <w:ind w:firstLine="709"/>
        <w:jc w:val="both"/>
        <w:rPr>
          <w:rFonts w:ascii="Times New Roman" w:eastAsia="Times New Roman" w:hAnsi="Times New Roman" w:cs="Times New Roman"/>
          <w:sz w:val="28"/>
          <w:szCs w:val="28"/>
        </w:rPr>
      </w:pPr>
      <w:r w:rsidRPr="00A53F73">
        <w:rPr>
          <w:rFonts w:ascii="Times New Roman" w:eastAsia="Times New Roman" w:hAnsi="Times New Roman" w:cs="Times New Roman"/>
          <w:sz w:val="28"/>
          <w:szCs w:val="28"/>
        </w:rPr>
        <w:t>К нерациональному и неэкономному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rsidR="00E321D4" w:rsidRDefault="00E321D4" w:rsidP="007029E3">
      <w:pPr>
        <w:spacing w:after="0" w:line="360" w:lineRule="auto"/>
        <w:ind w:right="-12" w:firstLine="567"/>
        <w:contextualSpacing/>
        <w:jc w:val="both"/>
        <w:rPr>
          <w:rFonts w:ascii="Times New Roman" w:hAnsi="Times New Roman"/>
          <w:sz w:val="28"/>
          <w:szCs w:val="28"/>
        </w:rPr>
      </w:pPr>
    </w:p>
    <w:p w:rsidR="00A22FEE" w:rsidRPr="00957F2A" w:rsidRDefault="00A22FEE" w:rsidP="00473C53">
      <w:pPr>
        <w:spacing w:after="0"/>
        <w:contextualSpacing/>
        <w:rPr>
          <w:rFonts w:ascii="Times New Roman" w:hAnsi="Times New Roman"/>
          <w:b/>
          <w:bCs/>
          <w:i/>
          <w:sz w:val="28"/>
          <w:szCs w:val="28"/>
        </w:rPr>
      </w:pPr>
      <w:bookmarkStart w:id="10" w:name="_Toc432615504"/>
      <w:r w:rsidRPr="00957F2A">
        <w:rPr>
          <w:rFonts w:ascii="Times New Roman" w:hAnsi="Times New Roman"/>
          <w:b/>
          <w:bCs/>
          <w:i/>
          <w:sz w:val="28"/>
          <w:szCs w:val="28"/>
        </w:rPr>
        <w:t>5). Описание существующих технических и технологических решений по предотвращению замерзания воды.</w:t>
      </w:r>
      <w:bookmarkEnd w:id="10"/>
    </w:p>
    <w:p w:rsidR="006609E2" w:rsidRPr="00957F2A" w:rsidRDefault="006609E2" w:rsidP="007029E3">
      <w:pPr>
        <w:spacing w:after="0" w:line="360" w:lineRule="auto"/>
        <w:ind w:right="-12" w:firstLine="567"/>
        <w:contextualSpacing/>
        <w:jc w:val="center"/>
        <w:rPr>
          <w:rFonts w:ascii="Times New Roman" w:hAnsi="Times New Roman"/>
          <w:sz w:val="28"/>
          <w:szCs w:val="28"/>
        </w:rPr>
      </w:pPr>
    </w:p>
    <w:p w:rsidR="00A22FEE" w:rsidRPr="00957F2A" w:rsidRDefault="00A22FEE" w:rsidP="007029E3">
      <w:pPr>
        <w:spacing w:after="0"/>
        <w:ind w:firstLine="567"/>
        <w:contextualSpacing/>
        <w:jc w:val="both"/>
        <w:rPr>
          <w:sz w:val="28"/>
          <w:szCs w:val="28"/>
        </w:rPr>
      </w:pPr>
      <w:r w:rsidRPr="00957F2A">
        <w:rPr>
          <w:rFonts w:ascii="Times New Roman" w:hAnsi="Times New Roman"/>
          <w:sz w:val="28"/>
          <w:szCs w:val="28"/>
        </w:rPr>
        <w:t xml:space="preserve">Территория </w:t>
      </w:r>
      <w:r w:rsidR="00822AAF">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не относится к территориям вечномерзлых грунтов, всвязи с чем в городском поселении отсутствуют технические и технологические решения по предотвращению замерзания воды</w:t>
      </w:r>
    </w:p>
    <w:p w:rsidR="00A22FEE" w:rsidRPr="00957F2A" w:rsidRDefault="00A22FEE" w:rsidP="007029E3">
      <w:pPr>
        <w:spacing w:after="0" w:line="360" w:lineRule="auto"/>
        <w:ind w:right="-12" w:firstLine="567"/>
        <w:contextualSpacing/>
        <w:jc w:val="both"/>
        <w:rPr>
          <w:rFonts w:ascii="Times New Roman" w:hAnsi="Times New Roman"/>
          <w:sz w:val="28"/>
          <w:szCs w:val="28"/>
        </w:rPr>
      </w:pPr>
    </w:p>
    <w:p w:rsidR="00A22FEE" w:rsidRPr="00957F2A" w:rsidRDefault="006609E2" w:rsidP="00D7558C">
      <w:pPr>
        <w:spacing w:after="0"/>
        <w:contextualSpacing/>
        <w:rPr>
          <w:rFonts w:ascii="Times New Roman" w:hAnsi="Times New Roman"/>
          <w:b/>
          <w:bCs/>
          <w:sz w:val="28"/>
          <w:szCs w:val="28"/>
        </w:rPr>
      </w:pPr>
      <w:bookmarkStart w:id="11" w:name="_Toc432615505"/>
      <w:r w:rsidRPr="00957F2A">
        <w:rPr>
          <w:rFonts w:ascii="Times New Roman" w:hAnsi="Times New Roman"/>
          <w:b/>
          <w:bCs/>
          <w:sz w:val="28"/>
          <w:szCs w:val="28"/>
        </w:rPr>
        <w:t>Глава 2. Направления развития централизованных систем водоснабжения.</w:t>
      </w:r>
      <w:bookmarkEnd w:id="11"/>
    </w:p>
    <w:p w:rsidR="006609E2" w:rsidRPr="00957F2A" w:rsidRDefault="006609E2" w:rsidP="007029E3">
      <w:pPr>
        <w:spacing w:after="0" w:line="360" w:lineRule="auto"/>
        <w:ind w:right="-12"/>
        <w:contextualSpacing/>
        <w:jc w:val="center"/>
        <w:rPr>
          <w:rFonts w:ascii="Times New Roman" w:hAnsi="Times New Roman"/>
          <w:b/>
          <w:bCs/>
          <w:sz w:val="28"/>
          <w:szCs w:val="28"/>
        </w:rPr>
      </w:pPr>
    </w:p>
    <w:p w:rsidR="006609E2" w:rsidRPr="00957F2A" w:rsidRDefault="006609E2" w:rsidP="00957F2A">
      <w:pPr>
        <w:pStyle w:val="3"/>
        <w:ind w:firstLine="567"/>
        <w:jc w:val="both"/>
        <w:rPr>
          <w:rFonts w:ascii="Times New Roman" w:hAnsi="Times New Roman"/>
          <w:b/>
          <w:bCs/>
          <w:i/>
          <w:color w:val="auto"/>
          <w:sz w:val="28"/>
          <w:szCs w:val="28"/>
        </w:rPr>
      </w:pPr>
      <w:bookmarkStart w:id="12" w:name="_Toc432615506"/>
      <w:r w:rsidRPr="00957F2A">
        <w:rPr>
          <w:rFonts w:ascii="Times New Roman" w:hAnsi="Times New Roman"/>
          <w:b/>
          <w:bCs/>
          <w:i/>
          <w:color w:val="auto"/>
          <w:sz w:val="28"/>
          <w:szCs w:val="28"/>
        </w:rPr>
        <w:t>1). Основные направления, принципы, задачи и целевые показатели развития централизованных систем водоснабжения.</w:t>
      </w:r>
      <w:bookmarkEnd w:id="12"/>
    </w:p>
    <w:p w:rsidR="006609E2" w:rsidRPr="00957F2A" w:rsidRDefault="006609E2" w:rsidP="007029E3">
      <w:pPr>
        <w:spacing w:after="0" w:line="360" w:lineRule="auto"/>
        <w:ind w:right="-12"/>
        <w:contextualSpacing/>
        <w:rPr>
          <w:rFonts w:ascii="Times New Roman" w:hAnsi="Times New Roman"/>
          <w:sz w:val="28"/>
          <w:szCs w:val="28"/>
        </w:rPr>
      </w:pPr>
    </w:p>
    <w:p w:rsidR="006609E2" w:rsidRPr="00957F2A" w:rsidRDefault="006609E2" w:rsidP="007029E3">
      <w:pPr>
        <w:widowControl w:val="0"/>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Экономия воды, сокращение ее потерь являются кардинальной задачей централизованного водоснабжения. Сокращение потерь в наружных водопроводных сетях и во внутренних водопроводах, удовлетворяет существующую потребность в воде при расходе меньшего ее количества. А рациональное использование воды обеспечит экономию энергетических и материальных ресурсов, одновременно способствуя решению задачи охраны водоемов от загрязнения.</w:t>
      </w:r>
    </w:p>
    <w:p w:rsidR="006609E2" w:rsidRPr="00957F2A" w:rsidRDefault="006609E2" w:rsidP="007029E3">
      <w:pPr>
        <w:widowControl w:val="0"/>
        <w:autoSpaceDE w:val="0"/>
        <w:autoSpaceDN w:val="0"/>
        <w:adjustRightInd w:val="0"/>
        <w:spacing w:after="0" w:line="360" w:lineRule="auto"/>
        <w:ind w:right="-12" w:firstLine="567"/>
        <w:contextualSpacing/>
        <w:jc w:val="both"/>
        <w:rPr>
          <w:rFonts w:ascii="Times New Roman" w:eastAsia="Times New Roman" w:hAnsi="Times New Roman"/>
          <w:sz w:val="28"/>
          <w:szCs w:val="28"/>
        </w:rPr>
      </w:pPr>
      <w:r w:rsidRPr="00957F2A">
        <w:rPr>
          <w:rFonts w:ascii="Times New Roman" w:hAnsi="Times New Roman"/>
          <w:sz w:val="28"/>
          <w:szCs w:val="28"/>
        </w:rPr>
        <w:t xml:space="preserve">Комплексный анализ состояния территории, проблем и направлений ее развития показал, что общая потребность в водоснабжении, исходя из перспектив развития территории, составит </w:t>
      </w:r>
      <w:r w:rsidR="008E1E65">
        <w:rPr>
          <w:rFonts w:ascii="Times New Roman" w:eastAsia="Times New Roman" w:hAnsi="Times New Roman"/>
          <w:sz w:val="28"/>
          <w:szCs w:val="28"/>
        </w:rPr>
        <w:t xml:space="preserve">358,192 </w:t>
      </w:r>
      <w:r w:rsidRPr="00957F2A">
        <w:rPr>
          <w:rFonts w:ascii="Times New Roman" w:eastAsia="Times New Roman" w:hAnsi="Times New Roman"/>
          <w:sz w:val="28"/>
          <w:szCs w:val="28"/>
        </w:rPr>
        <w:t>тысяч кубических</w:t>
      </w:r>
      <w:r w:rsidR="008E1E65">
        <w:rPr>
          <w:rFonts w:ascii="Times New Roman" w:eastAsia="Times New Roman" w:hAnsi="Times New Roman"/>
          <w:sz w:val="28"/>
          <w:szCs w:val="28"/>
        </w:rPr>
        <w:t xml:space="preserve"> метров в год, т. е. увеличится на </w:t>
      </w:r>
      <w:r w:rsidR="008E1E65">
        <w:rPr>
          <w:rFonts w:ascii="Times New Roman" w:eastAsia="Times New Roman" w:hAnsi="Times New Roman"/>
          <w:sz w:val="28"/>
          <w:szCs w:val="28"/>
        </w:rPr>
        <w:lastRenderedPageBreak/>
        <w:t>59,699 тысяч кубических метров в год.</w:t>
      </w:r>
    </w:p>
    <w:p w:rsidR="006609E2" w:rsidRPr="00957F2A" w:rsidRDefault="006609E2"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На основании вышеизложенного, согласно Генерального плана, на данный момент основными задачами по организации системы водоснабжения являются:</w:t>
      </w:r>
    </w:p>
    <w:p w:rsidR="006609E2" w:rsidRPr="00957F2A" w:rsidRDefault="006609E2" w:rsidP="007029E3">
      <w:pPr>
        <w:pStyle w:val="a3"/>
        <w:numPr>
          <w:ilvl w:val="0"/>
          <w:numId w:val="1"/>
        </w:numPr>
        <w:autoSpaceDE w:val="0"/>
        <w:autoSpaceDN w:val="0"/>
        <w:adjustRightInd w:val="0"/>
        <w:spacing w:after="0" w:line="360" w:lineRule="auto"/>
        <w:ind w:left="714" w:right="-12" w:hanging="357"/>
        <w:jc w:val="both"/>
        <w:rPr>
          <w:rFonts w:ascii="Times New Roman" w:hAnsi="Times New Roman"/>
          <w:bCs/>
          <w:sz w:val="28"/>
          <w:szCs w:val="28"/>
        </w:rPr>
      </w:pPr>
      <w:r w:rsidRPr="00957F2A">
        <w:rPr>
          <w:rFonts w:ascii="Times New Roman" w:hAnsi="Times New Roman"/>
          <w:bCs/>
          <w:sz w:val="28"/>
          <w:szCs w:val="28"/>
        </w:rPr>
        <w:t>Обеспечение населения качественной питьевой водой.</w:t>
      </w:r>
    </w:p>
    <w:p w:rsidR="006609E2" w:rsidRPr="00957F2A" w:rsidRDefault="006609E2" w:rsidP="007029E3">
      <w:pPr>
        <w:pStyle w:val="a3"/>
        <w:numPr>
          <w:ilvl w:val="0"/>
          <w:numId w:val="1"/>
        </w:numPr>
        <w:autoSpaceDE w:val="0"/>
        <w:autoSpaceDN w:val="0"/>
        <w:adjustRightInd w:val="0"/>
        <w:spacing w:after="0" w:line="360" w:lineRule="auto"/>
        <w:ind w:left="714" w:right="-12" w:hanging="357"/>
        <w:jc w:val="both"/>
        <w:rPr>
          <w:rFonts w:ascii="Times New Roman" w:hAnsi="Times New Roman"/>
          <w:bCs/>
          <w:sz w:val="28"/>
          <w:szCs w:val="28"/>
        </w:rPr>
      </w:pPr>
      <w:r w:rsidRPr="00957F2A">
        <w:rPr>
          <w:rFonts w:ascii="Times New Roman" w:hAnsi="Times New Roman"/>
          <w:bCs/>
          <w:sz w:val="28"/>
          <w:szCs w:val="28"/>
        </w:rPr>
        <w:t>Поддержка оптимальных условий водопользования, поверхностных вод в состоянии, отвечающем санитарным и экологическим требованиям.</w:t>
      </w:r>
    </w:p>
    <w:p w:rsidR="006609E2" w:rsidRPr="00957F2A" w:rsidRDefault="006609E2" w:rsidP="007029E3">
      <w:pPr>
        <w:pStyle w:val="a3"/>
        <w:numPr>
          <w:ilvl w:val="0"/>
          <w:numId w:val="1"/>
        </w:numPr>
        <w:autoSpaceDE w:val="0"/>
        <w:autoSpaceDN w:val="0"/>
        <w:adjustRightInd w:val="0"/>
        <w:spacing w:after="0" w:line="360" w:lineRule="auto"/>
        <w:ind w:left="714" w:right="-12" w:hanging="357"/>
        <w:jc w:val="both"/>
        <w:rPr>
          <w:rFonts w:ascii="Times New Roman" w:hAnsi="Times New Roman"/>
          <w:bCs/>
          <w:sz w:val="28"/>
          <w:szCs w:val="28"/>
        </w:rPr>
      </w:pPr>
      <w:r w:rsidRPr="00957F2A">
        <w:rPr>
          <w:rFonts w:ascii="Times New Roman" w:hAnsi="Times New Roman"/>
          <w:bCs/>
          <w:sz w:val="28"/>
          <w:szCs w:val="28"/>
        </w:rPr>
        <w:t>Предотвращение загрязнения и истощения запасов ресурса с целью обеспечения перспективы нормального водоснабжения качественной питьевой водой.</w:t>
      </w:r>
    </w:p>
    <w:p w:rsidR="006609E2" w:rsidRPr="00957F2A" w:rsidRDefault="006609E2" w:rsidP="007029E3">
      <w:pPr>
        <w:pStyle w:val="a3"/>
        <w:numPr>
          <w:ilvl w:val="0"/>
          <w:numId w:val="1"/>
        </w:numPr>
        <w:autoSpaceDE w:val="0"/>
        <w:autoSpaceDN w:val="0"/>
        <w:adjustRightInd w:val="0"/>
        <w:spacing w:after="0" w:line="360" w:lineRule="auto"/>
        <w:ind w:left="714" w:right="-12" w:hanging="357"/>
        <w:jc w:val="both"/>
        <w:rPr>
          <w:rFonts w:ascii="Times New Roman" w:hAnsi="Times New Roman"/>
          <w:bCs/>
          <w:sz w:val="28"/>
          <w:szCs w:val="28"/>
        </w:rPr>
      </w:pPr>
      <w:r w:rsidRPr="00957F2A">
        <w:rPr>
          <w:rFonts w:ascii="Times New Roman" w:hAnsi="Times New Roman"/>
          <w:bCs/>
          <w:sz w:val="28"/>
          <w:szCs w:val="28"/>
        </w:rPr>
        <w:t>Реконструкция действующих водоводов и водопроводов, в том числе с увеличением пропускной способности.</w:t>
      </w:r>
    </w:p>
    <w:p w:rsidR="006609E2" w:rsidRPr="00957F2A" w:rsidRDefault="006609E2" w:rsidP="007029E3">
      <w:pPr>
        <w:pStyle w:val="a3"/>
        <w:numPr>
          <w:ilvl w:val="0"/>
          <w:numId w:val="1"/>
        </w:numPr>
        <w:autoSpaceDE w:val="0"/>
        <w:autoSpaceDN w:val="0"/>
        <w:adjustRightInd w:val="0"/>
        <w:spacing w:after="0" w:line="360" w:lineRule="auto"/>
        <w:ind w:left="714" w:right="-12" w:hanging="357"/>
        <w:jc w:val="both"/>
        <w:rPr>
          <w:rFonts w:ascii="Times New Roman" w:hAnsi="Times New Roman"/>
          <w:bCs/>
          <w:sz w:val="28"/>
          <w:szCs w:val="28"/>
        </w:rPr>
      </w:pPr>
      <w:r w:rsidRPr="00957F2A">
        <w:rPr>
          <w:rFonts w:ascii="Times New Roman" w:hAnsi="Times New Roman"/>
          <w:bCs/>
          <w:sz w:val="28"/>
          <w:szCs w:val="28"/>
        </w:rPr>
        <w:t>Развитие централизованной сети водоснабжения.</w:t>
      </w:r>
    </w:p>
    <w:p w:rsidR="006609E2" w:rsidRPr="00957F2A" w:rsidRDefault="006609E2" w:rsidP="007029E3">
      <w:pPr>
        <w:spacing w:after="0"/>
        <w:contextualSpacing/>
        <w:rPr>
          <w:rFonts w:ascii="Times New Roman" w:hAnsi="Times New Roman"/>
          <w:b/>
          <w:sz w:val="28"/>
          <w:szCs w:val="28"/>
        </w:rPr>
      </w:pPr>
    </w:p>
    <w:p w:rsidR="006609E2" w:rsidRPr="00957F2A" w:rsidRDefault="006609E2" w:rsidP="007029E3">
      <w:pPr>
        <w:spacing w:after="0" w:line="360" w:lineRule="auto"/>
        <w:ind w:right="-12"/>
        <w:contextualSpacing/>
        <w:jc w:val="center"/>
        <w:rPr>
          <w:rFonts w:ascii="Times New Roman" w:hAnsi="Times New Roman"/>
          <w:b/>
          <w:sz w:val="28"/>
          <w:szCs w:val="28"/>
        </w:rPr>
      </w:pPr>
      <w:r w:rsidRPr="00957F2A">
        <w:rPr>
          <w:rFonts w:ascii="Times New Roman" w:hAnsi="Times New Roman"/>
          <w:b/>
          <w:sz w:val="28"/>
          <w:szCs w:val="28"/>
        </w:rPr>
        <w:t>Особенности экономического развития поселения</w:t>
      </w:r>
      <w:r w:rsidR="00957F2A">
        <w:rPr>
          <w:rFonts w:ascii="Times New Roman" w:hAnsi="Times New Roman"/>
          <w:sz w:val="28"/>
          <w:szCs w:val="28"/>
        </w:rPr>
        <w:br/>
      </w:r>
      <w:r w:rsidRPr="00957F2A">
        <w:rPr>
          <w:rFonts w:ascii="Times New Roman" w:hAnsi="Times New Roman"/>
          <w:b/>
          <w:sz w:val="28"/>
          <w:szCs w:val="28"/>
        </w:rPr>
        <w:t>и направления перспективного роста.</w:t>
      </w:r>
    </w:p>
    <w:p w:rsidR="00D7558C" w:rsidRDefault="00D7558C" w:rsidP="007029E3">
      <w:pPr>
        <w:pStyle w:val="ac"/>
        <w:spacing w:line="360" w:lineRule="auto"/>
        <w:ind w:right="-12" w:firstLine="567"/>
        <w:contextualSpacing/>
        <w:jc w:val="both"/>
        <w:rPr>
          <w:rFonts w:cs="Times New Roman"/>
          <w:color w:val="auto"/>
          <w:sz w:val="28"/>
          <w:szCs w:val="28"/>
          <w:lang w:val="ru-RU"/>
        </w:rPr>
      </w:pPr>
    </w:p>
    <w:p w:rsidR="006609E2" w:rsidRPr="00957F2A" w:rsidRDefault="00D7558C" w:rsidP="00D7558C">
      <w:pPr>
        <w:pStyle w:val="ac"/>
        <w:spacing w:line="360" w:lineRule="auto"/>
        <w:ind w:right="-12"/>
        <w:contextualSpacing/>
        <w:jc w:val="both"/>
        <w:rPr>
          <w:rFonts w:cs="Times New Roman"/>
          <w:color w:val="auto"/>
          <w:sz w:val="28"/>
          <w:szCs w:val="28"/>
          <w:lang w:val="ru-RU"/>
        </w:rPr>
      </w:pPr>
      <w:r>
        <w:rPr>
          <w:rFonts w:cs="Times New Roman"/>
          <w:color w:val="auto"/>
          <w:sz w:val="28"/>
          <w:szCs w:val="28"/>
          <w:lang w:val="ru-RU"/>
        </w:rPr>
        <w:t>Прогнозируемая численность</w:t>
      </w:r>
      <w:r w:rsidR="006609E2" w:rsidRPr="00957F2A">
        <w:rPr>
          <w:rFonts w:cs="Times New Roman"/>
          <w:color w:val="auto"/>
          <w:sz w:val="28"/>
          <w:szCs w:val="28"/>
          <w:lang w:val="ru-RU"/>
        </w:rPr>
        <w:t xml:space="preserve"> постоянного населения </w:t>
      </w:r>
      <w:r w:rsidR="00822AAF">
        <w:rPr>
          <w:rFonts w:cs="Times New Roman"/>
          <w:color w:val="auto"/>
          <w:sz w:val="28"/>
          <w:szCs w:val="28"/>
          <w:lang w:val="ru-RU"/>
        </w:rPr>
        <w:t>Кабардинского сельского</w:t>
      </w:r>
      <w:r w:rsidR="00BB2C1B">
        <w:rPr>
          <w:rFonts w:cs="Times New Roman"/>
          <w:color w:val="auto"/>
          <w:sz w:val="28"/>
          <w:szCs w:val="28"/>
          <w:lang w:val="ru-RU"/>
        </w:rPr>
        <w:t xml:space="preserve"> поселения</w:t>
      </w:r>
      <w:r>
        <w:rPr>
          <w:rFonts w:cs="Times New Roman"/>
          <w:color w:val="auto"/>
          <w:sz w:val="28"/>
          <w:szCs w:val="28"/>
          <w:lang w:val="ru-RU"/>
        </w:rPr>
        <w:t>к 2025 году</w:t>
      </w:r>
      <w:r w:rsidR="006609E2" w:rsidRPr="00957F2A">
        <w:rPr>
          <w:rFonts w:cs="Times New Roman"/>
          <w:color w:val="auto"/>
          <w:sz w:val="28"/>
          <w:szCs w:val="28"/>
          <w:lang w:val="ru-RU"/>
        </w:rPr>
        <w:t xml:space="preserve"> составит </w:t>
      </w:r>
      <w:r w:rsidR="008F5010">
        <w:rPr>
          <w:rFonts w:cs="Times New Roman"/>
          <w:color w:val="auto"/>
          <w:sz w:val="28"/>
          <w:szCs w:val="28"/>
          <w:lang w:val="ru-RU"/>
        </w:rPr>
        <w:t>8423</w:t>
      </w:r>
      <w:r w:rsidR="006609E2" w:rsidRPr="00957F2A">
        <w:rPr>
          <w:rFonts w:cs="Times New Roman"/>
          <w:color w:val="auto"/>
          <w:sz w:val="28"/>
          <w:szCs w:val="28"/>
          <w:lang w:val="ru-RU"/>
        </w:rPr>
        <w:t xml:space="preserve"> человек, в том числе подлежит расселению в новом жилищном фонде </w:t>
      </w:r>
      <w:r w:rsidR="008F5010">
        <w:rPr>
          <w:rFonts w:cs="Times New Roman"/>
          <w:color w:val="auto"/>
          <w:sz w:val="28"/>
          <w:szCs w:val="28"/>
          <w:lang w:val="ru-RU"/>
        </w:rPr>
        <w:t>423</w:t>
      </w:r>
      <w:r w:rsidR="006609E2" w:rsidRPr="00957F2A">
        <w:rPr>
          <w:rFonts w:cs="Times New Roman"/>
          <w:color w:val="auto"/>
          <w:sz w:val="28"/>
          <w:szCs w:val="28"/>
          <w:lang w:val="ru-RU"/>
        </w:rPr>
        <w:t xml:space="preserve"> человек</w:t>
      </w:r>
      <w:r w:rsidR="008F5010">
        <w:rPr>
          <w:rFonts w:cs="Times New Roman"/>
          <w:color w:val="auto"/>
          <w:sz w:val="28"/>
          <w:szCs w:val="28"/>
          <w:lang w:val="ru-RU"/>
        </w:rPr>
        <w:t>а</w:t>
      </w:r>
      <w:r w:rsidR="006609E2" w:rsidRPr="00957F2A">
        <w:rPr>
          <w:rFonts w:cs="Times New Roman"/>
          <w:color w:val="auto"/>
          <w:sz w:val="28"/>
          <w:szCs w:val="28"/>
          <w:lang w:val="ru-RU"/>
        </w:rPr>
        <w:t xml:space="preserve"> (</w:t>
      </w:r>
      <w:r w:rsidR="008F5010">
        <w:rPr>
          <w:rFonts w:cs="Times New Roman"/>
          <w:color w:val="auto"/>
          <w:sz w:val="28"/>
          <w:szCs w:val="28"/>
          <w:lang w:val="ru-RU"/>
        </w:rPr>
        <w:t>190</w:t>
      </w:r>
      <w:r w:rsidR="006609E2" w:rsidRPr="00957F2A">
        <w:rPr>
          <w:rFonts w:cs="Times New Roman"/>
          <w:color w:val="auto"/>
          <w:sz w:val="28"/>
          <w:szCs w:val="28"/>
          <w:lang w:val="ru-RU"/>
        </w:rPr>
        <w:t xml:space="preserve"> семей).</w:t>
      </w:r>
    </w:p>
    <w:p w:rsidR="008F5010" w:rsidRPr="008F5010" w:rsidRDefault="008F5010" w:rsidP="00D7558C">
      <w:pPr>
        <w:pStyle w:val="p33"/>
        <w:spacing w:before="0" w:beforeAutospacing="0" w:after="0" w:afterAutospacing="0" w:line="360" w:lineRule="auto"/>
        <w:ind w:firstLine="709"/>
        <w:jc w:val="both"/>
        <w:rPr>
          <w:sz w:val="28"/>
          <w:szCs w:val="28"/>
        </w:rPr>
      </w:pPr>
      <w:r w:rsidRPr="008F5010">
        <w:rPr>
          <w:sz w:val="28"/>
          <w:szCs w:val="28"/>
        </w:rPr>
        <w:t xml:space="preserve">По данным администрации жилищный фонд </w:t>
      </w:r>
      <w:r w:rsidR="00822AAF">
        <w:rPr>
          <w:sz w:val="28"/>
          <w:szCs w:val="28"/>
        </w:rPr>
        <w:t>Кабардинского сельского</w:t>
      </w:r>
      <w:r w:rsidRPr="008F5010">
        <w:rPr>
          <w:sz w:val="28"/>
          <w:szCs w:val="28"/>
        </w:rPr>
        <w:t xml:space="preserve"> поселения по состоянию на 01.01.2009 г. составил 117,6 тысячи квадратных метров общей площади жилых помещений.</w:t>
      </w:r>
    </w:p>
    <w:p w:rsidR="008F5010" w:rsidRPr="008F5010" w:rsidRDefault="008F5010" w:rsidP="00D7558C">
      <w:pPr>
        <w:pStyle w:val="p33"/>
        <w:spacing w:before="0" w:beforeAutospacing="0" w:after="0" w:afterAutospacing="0" w:line="360" w:lineRule="auto"/>
        <w:ind w:firstLine="709"/>
        <w:jc w:val="both"/>
        <w:rPr>
          <w:sz w:val="28"/>
          <w:szCs w:val="28"/>
        </w:rPr>
      </w:pPr>
      <w:r w:rsidRPr="008F5010">
        <w:rPr>
          <w:sz w:val="28"/>
          <w:szCs w:val="28"/>
        </w:rPr>
        <w:t>Показатель жилищной обеспеченности в расчете на 1 жителя равен 14,7 м</w:t>
      </w:r>
      <w:r w:rsidRPr="008F5010">
        <w:rPr>
          <w:rStyle w:val="s8"/>
          <w:sz w:val="28"/>
          <w:szCs w:val="28"/>
        </w:rPr>
        <w:t>2</w:t>
      </w:r>
      <w:r w:rsidRPr="008F5010">
        <w:rPr>
          <w:sz w:val="28"/>
          <w:szCs w:val="28"/>
        </w:rPr>
        <w:t xml:space="preserve">. </w:t>
      </w:r>
    </w:p>
    <w:p w:rsidR="008F5010" w:rsidRPr="008F5010" w:rsidRDefault="008F5010" w:rsidP="00D7558C">
      <w:pPr>
        <w:pStyle w:val="p33"/>
        <w:spacing w:before="0" w:beforeAutospacing="0" w:after="0" w:afterAutospacing="0" w:line="360" w:lineRule="auto"/>
        <w:ind w:firstLine="709"/>
        <w:jc w:val="both"/>
        <w:rPr>
          <w:sz w:val="28"/>
          <w:szCs w:val="28"/>
        </w:rPr>
      </w:pPr>
      <w:r w:rsidRPr="008F5010">
        <w:rPr>
          <w:sz w:val="28"/>
          <w:szCs w:val="28"/>
        </w:rPr>
        <w:t xml:space="preserve">Всего на территории поселения насчитывается 2238 жилых строений. В большинстве это индивидуальный жилищный фонд, который включает более </w:t>
      </w:r>
      <w:r w:rsidR="00822AAF">
        <w:rPr>
          <w:sz w:val="28"/>
          <w:szCs w:val="28"/>
        </w:rPr>
        <w:t>97</w:t>
      </w:r>
      <w:r w:rsidRPr="008F5010">
        <w:rPr>
          <w:sz w:val="28"/>
          <w:szCs w:val="28"/>
        </w:rPr>
        <w:t>% общей площади жилых помещений. Объемы жилищного строительства в городском поселении в последние годы колеблются на уровне 0,8- 1,4 тыс. м</w:t>
      </w:r>
      <w:r w:rsidRPr="008F5010">
        <w:rPr>
          <w:rStyle w:val="s8"/>
          <w:sz w:val="28"/>
          <w:szCs w:val="28"/>
        </w:rPr>
        <w:t>2</w:t>
      </w:r>
      <w:r w:rsidRPr="008F5010">
        <w:rPr>
          <w:sz w:val="28"/>
          <w:szCs w:val="28"/>
        </w:rPr>
        <w:t>/год общей площади. Из общего объема вводимого жилья – 100 % строится за счет средств индивидуальных застройщиков.</w:t>
      </w:r>
    </w:p>
    <w:p w:rsidR="008F5010" w:rsidRPr="008F5010" w:rsidRDefault="008F5010" w:rsidP="00D7558C">
      <w:pPr>
        <w:pStyle w:val="p33"/>
        <w:spacing w:before="0" w:beforeAutospacing="0" w:after="0" w:afterAutospacing="0" w:line="360" w:lineRule="auto"/>
        <w:ind w:firstLine="709"/>
        <w:jc w:val="both"/>
        <w:rPr>
          <w:sz w:val="28"/>
          <w:szCs w:val="28"/>
        </w:rPr>
      </w:pPr>
      <w:r w:rsidRPr="008F5010">
        <w:rPr>
          <w:sz w:val="28"/>
          <w:szCs w:val="28"/>
        </w:rPr>
        <w:lastRenderedPageBreak/>
        <w:t>Весь жилищный фонд поселения имеет процент физической сохранности в пределах допустимых норм эксплуатации зданий. Эта категория жилья включается в объем потребного фонда на сро</w:t>
      </w:r>
      <w:r w:rsidR="00822AAF">
        <w:rPr>
          <w:sz w:val="28"/>
          <w:szCs w:val="28"/>
        </w:rPr>
        <w:t>к реализации генерального плана.</w:t>
      </w:r>
      <w:r w:rsidRPr="008F5010">
        <w:rPr>
          <w:sz w:val="28"/>
          <w:szCs w:val="28"/>
        </w:rPr>
        <w:t>.</w:t>
      </w:r>
    </w:p>
    <w:p w:rsidR="006609E2" w:rsidRPr="00957F2A" w:rsidRDefault="006609E2" w:rsidP="00D7558C">
      <w:pPr>
        <w:pStyle w:val="Default"/>
        <w:spacing w:line="360" w:lineRule="auto"/>
        <w:ind w:right="-12" w:firstLine="709"/>
        <w:contextualSpacing/>
        <w:jc w:val="both"/>
        <w:rPr>
          <w:color w:val="auto"/>
          <w:spacing w:val="2"/>
          <w:sz w:val="28"/>
          <w:szCs w:val="28"/>
          <w:shd w:val="clear" w:color="auto" w:fill="FFFFFF"/>
          <w:lang w:val="ru-RU"/>
        </w:rPr>
      </w:pPr>
      <w:r w:rsidRPr="00957F2A">
        <w:rPr>
          <w:color w:val="auto"/>
          <w:spacing w:val="2"/>
          <w:sz w:val="28"/>
          <w:szCs w:val="28"/>
          <w:shd w:val="clear" w:color="auto" w:fill="FFFFFF"/>
          <w:lang w:val="ru-RU"/>
        </w:rPr>
        <w:t xml:space="preserve">Общая численность населения </w:t>
      </w:r>
      <w:r w:rsidR="00822AAF">
        <w:rPr>
          <w:color w:val="auto"/>
          <w:spacing w:val="2"/>
          <w:sz w:val="28"/>
          <w:szCs w:val="28"/>
          <w:shd w:val="clear" w:color="auto" w:fill="FFFFFF"/>
          <w:lang w:val="ru-RU"/>
        </w:rPr>
        <w:t>Кабардинского сельского</w:t>
      </w:r>
      <w:r w:rsidRPr="00957F2A">
        <w:rPr>
          <w:color w:val="auto"/>
          <w:spacing w:val="2"/>
          <w:sz w:val="28"/>
          <w:szCs w:val="28"/>
          <w:shd w:val="clear" w:color="auto" w:fill="FFFFFF"/>
          <w:lang w:val="ru-RU"/>
        </w:rPr>
        <w:t xml:space="preserve"> поселения предположительно, будет колебаться на уровне </w:t>
      </w:r>
      <w:r w:rsidR="008F5010">
        <w:rPr>
          <w:b/>
          <w:color w:val="auto"/>
          <w:spacing w:val="2"/>
          <w:sz w:val="28"/>
          <w:szCs w:val="28"/>
          <w:shd w:val="clear" w:color="auto" w:fill="FFFFFF"/>
          <w:lang w:val="ru-RU"/>
        </w:rPr>
        <w:t>8000-8</w:t>
      </w:r>
      <w:r w:rsidR="000F7943">
        <w:rPr>
          <w:b/>
          <w:color w:val="auto"/>
          <w:spacing w:val="2"/>
          <w:sz w:val="28"/>
          <w:szCs w:val="28"/>
          <w:shd w:val="clear" w:color="auto" w:fill="FFFFFF"/>
          <w:lang w:val="ru-RU"/>
        </w:rPr>
        <w:t>500</w:t>
      </w:r>
      <w:r w:rsidRPr="00957F2A">
        <w:rPr>
          <w:color w:val="auto"/>
          <w:spacing w:val="2"/>
          <w:sz w:val="28"/>
          <w:szCs w:val="28"/>
          <w:shd w:val="clear" w:color="auto" w:fill="FFFFFF"/>
          <w:lang w:val="ru-RU"/>
        </w:rPr>
        <w:t xml:space="preserve"> человек.</w:t>
      </w:r>
    </w:p>
    <w:p w:rsidR="006609E2" w:rsidRPr="00957F2A" w:rsidRDefault="006609E2" w:rsidP="00D7558C">
      <w:pPr>
        <w:spacing w:after="0" w:line="360" w:lineRule="auto"/>
        <w:ind w:right="-12" w:firstLine="709"/>
        <w:contextualSpacing/>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 xml:space="preserve">В зависимости от темпов застройки и сноса жилья, объемов финансирования можно определить сценарий развития схемы водоснабжения </w:t>
      </w:r>
      <w:r w:rsidR="00822AAF">
        <w:rPr>
          <w:rFonts w:ascii="Times New Roman" w:hAnsi="Times New Roman" w:cs="Times New Roman"/>
          <w:spacing w:val="2"/>
          <w:sz w:val="28"/>
          <w:szCs w:val="28"/>
          <w:shd w:val="clear" w:color="auto" w:fill="FFFFFF"/>
        </w:rPr>
        <w:t>Кабардинского сельского поселения</w:t>
      </w:r>
    </w:p>
    <w:p w:rsidR="006609E2" w:rsidRPr="00957F2A" w:rsidRDefault="006609E2" w:rsidP="00D7558C">
      <w:pPr>
        <w:pStyle w:val="3"/>
        <w:spacing w:before="0" w:line="360" w:lineRule="auto"/>
        <w:ind w:firstLine="709"/>
        <w:jc w:val="both"/>
        <w:rPr>
          <w:rFonts w:ascii="Times New Roman" w:hAnsi="Times New Roman" w:cs="Times New Roman"/>
          <w:b/>
          <w:bCs/>
          <w:i/>
          <w:color w:val="auto"/>
          <w:sz w:val="28"/>
          <w:szCs w:val="28"/>
        </w:rPr>
      </w:pPr>
      <w:bookmarkStart w:id="13" w:name="_Toc432615507"/>
      <w:r w:rsidRPr="00957F2A">
        <w:rPr>
          <w:rFonts w:ascii="Times New Roman" w:hAnsi="Times New Roman" w:cs="Times New Roman"/>
          <w:b/>
          <w:bCs/>
          <w:i/>
          <w:color w:val="auto"/>
          <w:sz w:val="28"/>
          <w:szCs w:val="28"/>
        </w:rPr>
        <w:t xml:space="preserve">2). Различные сценарии развития централизованных систем водоснабжения </w:t>
      </w:r>
      <w:r w:rsidRPr="00957F2A">
        <w:rPr>
          <w:rFonts w:ascii="Times New Roman" w:hAnsi="Times New Roman" w:cs="Times New Roman"/>
          <w:b/>
          <w:bCs/>
          <w:i/>
          <w:color w:val="auto"/>
          <w:sz w:val="28"/>
          <w:szCs w:val="28"/>
        </w:rPr>
        <w:br/>
        <w:t>в зависимости от различных сценариев развития поселения.</w:t>
      </w:r>
      <w:bookmarkEnd w:id="13"/>
    </w:p>
    <w:p w:rsidR="006609E2" w:rsidRPr="00957F2A" w:rsidRDefault="006609E2" w:rsidP="00D7558C">
      <w:pPr>
        <w:autoSpaceDE w:val="0"/>
        <w:autoSpaceDN w:val="0"/>
        <w:adjustRightInd w:val="0"/>
        <w:spacing w:after="0" w:line="360" w:lineRule="auto"/>
        <w:ind w:right="-12" w:firstLine="709"/>
        <w:contextualSpacing/>
        <w:jc w:val="both"/>
        <w:rPr>
          <w:rFonts w:ascii="Times New Roman" w:hAnsi="Times New Roman"/>
          <w:bCs/>
          <w:sz w:val="28"/>
          <w:szCs w:val="28"/>
        </w:rPr>
      </w:pPr>
      <w:r w:rsidRPr="00957F2A">
        <w:rPr>
          <w:rFonts w:ascii="Times New Roman" w:hAnsi="Times New Roman"/>
          <w:bCs/>
          <w:sz w:val="28"/>
          <w:szCs w:val="28"/>
        </w:rPr>
        <w:t xml:space="preserve">Застройка </w:t>
      </w:r>
      <w:r w:rsidR="00822AAF">
        <w:rPr>
          <w:rFonts w:ascii="Times New Roman" w:hAnsi="Times New Roman"/>
          <w:bCs/>
          <w:sz w:val="28"/>
          <w:szCs w:val="28"/>
        </w:rPr>
        <w:t>Кабардинского селского</w:t>
      </w:r>
      <w:r w:rsidRPr="00957F2A">
        <w:rPr>
          <w:rFonts w:ascii="Times New Roman" w:hAnsi="Times New Roman"/>
          <w:bCs/>
          <w:sz w:val="28"/>
          <w:szCs w:val="28"/>
        </w:rPr>
        <w:t xml:space="preserve"> поселения неоднородна и представлена домами различной этажности:</w:t>
      </w:r>
    </w:p>
    <w:p w:rsidR="006609E2" w:rsidRPr="00957F2A" w:rsidRDefault="006609E2" w:rsidP="00D7558C">
      <w:pPr>
        <w:pStyle w:val="a3"/>
        <w:numPr>
          <w:ilvl w:val="0"/>
          <w:numId w:val="4"/>
        </w:numPr>
        <w:autoSpaceDE w:val="0"/>
        <w:autoSpaceDN w:val="0"/>
        <w:adjustRightInd w:val="0"/>
        <w:spacing w:after="0" w:line="360" w:lineRule="auto"/>
        <w:ind w:left="709" w:right="-12" w:firstLine="709"/>
        <w:jc w:val="both"/>
        <w:rPr>
          <w:rFonts w:ascii="Times New Roman" w:hAnsi="Times New Roman"/>
          <w:bCs/>
          <w:sz w:val="28"/>
          <w:szCs w:val="28"/>
        </w:rPr>
      </w:pPr>
      <w:r w:rsidRPr="00957F2A">
        <w:rPr>
          <w:rFonts w:ascii="Times New Roman" w:hAnsi="Times New Roman"/>
          <w:bCs/>
          <w:sz w:val="28"/>
          <w:szCs w:val="28"/>
        </w:rPr>
        <w:t>застройка жилыми домами усадебного типа;</w:t>
      </w:r>
    </w:p>
    <w:p w:rsidR="006609E2" w:rsidRPr="00957F2A" w:rsidRDefault="00607365" w:rsidP="00D7558C">
      <w:pPr>
        <w:autoSpaceDE w:val="0"/>
        <w:autoSpaceDN w:val="0"/>
        <w:adjustRightInd w:val="0"/>
        <w:spacing w:after="0" w:line="360" w:lineRule="auto"/>
        <w:ind w:right="-12" w:firstLine="709"/>
        <w:contextualSpacing/>
        <w:jc w:val="both"/>
        <w:rPr>
          <w:rFonts w:ascii="Times New Roman" w:hAnsi="Times New Roman"/>
          <w:bCs/>
          <w:sz w:val="28"/>
          <w:szCs w:val="28"/>
        </w:rPr>
      </w:pPr>
      <w:r w:rsidRPr="00957F2A">
        <w:rPr>
          <w:rFonts w:ascii="Times New Roman" w:hAnsi="Times New Roman"/>
          <w:bCs/>
          <w:sz w:val="28"/>
          <w:szCs w:val="28"/>
        </w:rPr>
        <w:t>Сценарий 1</w:t>
      </w:r>
      <w:r w:rsidR="006609E2" w:rsidRPr="00957F2A">
        <w:rPr>
          <w:rFonts w:ascii="Times New Roman" w:hAnsi="Times New Roman"/>
          <w:bCs/>
          <w:sz w:val="28"/>
          <w:szCs w:val="28"/>
        </w:rPr>
        <w:t xml:space="preserve"> развития централизованной системы водоснабжения </w:t>
      </w:r>
      <w:r w:rsidR="00822AAF">
        <w:rPr>
          <w:rFonts w:ascii="Times New Roman" w:hAnsi="Times New Roman"/>
          <w:bCs/>
          <w:sz w:val="28"/>
          <w:szCs w:val="28"/>
        </w:rPr>
        <w:t>Кабардинского сельского</w:t>
      </w:r>
      <w:r w:rsidR="006609E2" w:rsidRPr="00957F2A">
        <w:rPr>
          <w:rFonts w:ascii="Times New Roman" w:hAnsi="Times New Roman"/>
          <w:bCs/>
          <w:sz w:val="28"/>
          <w:szCs w:val="28"/>
        </w:rPr>
        <w:t xml:space="preserve"> поселения:</w:t>
      </w:r>
    </w:p>
    <w:p w:rsidR="006609E2" w:rsidRPr="00957F2A" w:rsidRDefault="006609E2" w:rsidP="00D7558C">
      <w:pPr>
        <w:pStyle w:val="a3"/>
        <w:numPr>
          <w:ilvl w:val="0"/>
          <w:numId w:val="5"/>
        </w:numPr>
        <w:autoSpaceDE w:val="0"/>
        <w:autoSpaceDN w:val="0"/>
        <w:adjustRightInd w:val="0"/>
        <w:spacing w:after="0" w:line="360" w:lineRule="auto"/>
        <w:ind w:left="709" w:right="-12" w:firstLine="709"/>
        <w:jc w:val="both"/>
        <w:rPr>
          <w:rFonts w:ascii="Times New Roman" w:hAnsi="Times New Roman"/>
          <w:bCs/>
          <w:sz w:val="28"/>
          <w:szCs w:val="28"/>
        </w:rPr>
      </w:pPr>
      <w:r w:rsidRPr="00957F2A">
        <w:rPr>
          <w:rFonts w:ascii="Times New Roman" w:hAnsi="Times New Roman"/>
          <w:bCs/>
          <w:sz w:val="28"/>
          <w:szCs w:val="28"/>
        </w:rPr>
        <w:t>комплексное развитие (реорганизация) застроенных территорий городского поселения;</w:t>
      </w:r>
    </w:p>
    <w:p w:rsidR="006609E2" w:rsidRPr="00957F2A" w:rsidRDefault="006609E2" w:rsidP="00D7558C">
      <w:pPr>
        <w:pStyle w:val="a3"/>
        <w:numPr>
          <w:ilvl w:val="0"/>
          <w:numId w:val="5"/>
        </w:numPr>
        <w:autoSpaceDE w:val="0"/>
        <w:autoSpaceDN w:val="0"/>
        <w:adjustRightInd w:val="0"/>
        <w:spacing w:after="0" w:line="360" w:lineRule="auto"/>
        <w:ind w:left="709" w:right="-12" w:firstLine="709"/>
        <w:jc w:val="both"/>
        <w:rPr>
          <w:rFonts w:ascii="Times New Roman" w:hAnsi="Times New Roman"/>
          <w:bCs/>
          <w:sz w:val="28"/>
          <w:szCs w:val="28"/>
        </w:rPr>
      </w:pPr>
      <w:r w:rsidRPr="00957F2A">
        <w:rPr>
          <w:rFonts w:ascii="Times New Roman" w:hAnsi="Times New Roman"/>
          <w:bCs/>
          <w:sz w:val="28"/>
          <w:szCs w:val="28"/>
        </w:rPr>
        <w:t>строительство на свободных от застройки территориях поселения.</w:t>
      </w:r>
    </w:p>
    <w:p w:rsidR="006609E2" w:rsidRPr="00957F2A" w:rsidRDefault="00607365" w:rsidP="00D7558C">
      <w:pPr>
        <w:pStyle w:val="Default"/>
        <w:spacing w:line="360" w:lineRule="auto"/>
        <w:ind w:right="-12" w:firstLine="709"/>
        <w:contextualSpacing/>
        <w:jc w:val="both"/>
        <w:rPr>
          <w:color w:val="auto"/>
          <w:spacing w:val="2"/>
          <w:sz w:val="28"/>
          <w:szCs w:val="28"/>
          <w:shd w:val="clear" w:color="auto" w:fill="FFFFFF"/>
          <w:lang w:val="ru-RU"/>
        </w:rPr>
      </w:pPr>
      <w:r w:rsidRPr="00957F2A">
        <w:rPr>
          <w:color w:val="auto"/>
          <w:spacing w:val="2"/>
          <w:sz w:val="28"/>
          <w:szCs w:val="28"/>
          <w:shd w:val="clear" w:color="auto" w:fill="FFFFFF"/>
          <w:lang w:val="ru-RU"/>
        </w:rPr>
        <w:t>Д</w:t>
      </w:r>
      <w:r w:rsidR="006609E2" w:rsidRPr="00957F2A">
        <w:rPr>
          <w:color w:val="auto"/>
          <w:spacing w:val="2"/>
          <w:sz w:val="28"/>
          <w:szCs w:val="28"/>
          <w:shd w:val="clear" w:color="auto" w:fill="FFFFFF"/>
          <w:lang w:val="ru-RU"/>
        </w:rPr>
        <w:t>анный сценарий предусматривает:</w:t>
      </w:r>
    </w:p>
    <w:p w:rsidR="006609E2" w:rsidRPr="00957F2A" w:rsidRDefault="006609E2" w:rsidP="00D7558C">
      <w:pPr>
        <w:pStyle w:val="Default"/>
        <w:numPr>
          <w:ilvl w:val="0"/>
          <w:numId w:val="6"/>
        </w:numPr>
        <w:spacing w:line="360" w:lineRule="auto"/>
        <w:ind w:right="-12" w:firstLine="709"/>
        <w:contextualSpacing/>
        <w:jc w:val="both"/>
        <w:rPr>
          <w:color w:val="auto"/>
          <w:spacing w:val="2"/>
          <w:sz w:val="28"/>
          <w:szCs w:val="28"/>
          <w:shd w:val="clear" w:color="auto" w:fill="FFFFFF"/>
        </w:rPr>
      </w:pPr>
      <w:r w:rsidRPr="00957F2A">
        <w:rPr>
          <w:color w:val="auto"/>
          <w:spacing w:val="2"/>
          <w:sz w:val="28"/>
          <w:szCs w:val="28"/>
          <w:shd w:val="clear" w:color="auto" w:fill="FFFFFF"/>
        </w:rPr>
        <w:t>Реконструкциядействующихводоводов;</w:t>
      </w:r>
    </w:p>
    <w:p w:rsidR="006609E2" w:rsidRPr="00957F2A" w:rsidRDefault="006609E2" w:rsidP="00D7558C">
      <w:pPr>
        <w:pStyle w:val="Default"/>
        <w:numPr>
          <w:ilvl w:val="0"/>
          <w:numId w:val="6"/>
        </w:numPr>
        <w:spacing w:line="360" w:lineRule="auto"/>
        <w:ind w:right="-12" w:firstLine="709"/>
        <w:contextualSpacing/>
        <w:jc w:val="both"/>
        <w:rPr>
          <w:color w:val="auto"/>
          <w:spacing w:val="2"/>
          <w:sz w:val="28"/>
          <w:szCs w:val="28"/>
          <w:shd w:val="clear" w:color="auto" w:fill="FFFFFF"/>
          <w:lang w:val="ru-RU"/>
        </w:rPr>
      </w:pPr>
      <w:r w:rsidRPr="00957F2A">
        <w:rPr>
          <w:color w:val="auto"/>
          <w:spacing w:val="2"/>
          <w:sz w:val="28"/>
          <w:szCs w:val="28"/>
          <w:lang w:val="ru-RU"/>
        </w:rPr>
        <w:t>Строительство водовода к новым микрорайонам.</w:t>
      </w:r>
    </w:p>
    <w:p w:rsidR="006609E2" w:rsidRPr="00957F2A" w:rsidRDefault="006609E2" w:rsidP="00D7558C">
      <w:pPr>
        <w:pStyle w:val="Default"/>
        <w:spacing w:line="360" w:lineRule="auto"/>
        <w:ind w:right="-12" w:firstLine="709"/>
        <w:contextualSpacing/>
        <w:jc w:val="both"/>
        <w:rPr>
          <w:color w:val="auto"/>
          <w:spacing w:val="2"/>
          <w:sz w:val="28"/>
          <w:szCs w:val="28"/>
          <w:shd w:val="clear" w:color="auto" w:fill="FFFFFF"/>
          <w:lang w:val="ru-RU"/>
        </w:rPr>
      </w:pPr>
      <w:r w:rsidRPr="00957F2A">
        <w:rPr>
          <w:color w:val="auto"/>
          <w:spacing w:val="2"/>
          <w:sz w:val="28"/>
          <w:szCs w:val="28"/>
          <w:shd w:val="clear" w:color="auto" w:fill="FFFFFF"/>
          <w:lang w:val="ru-RU"/>
        </w:rPr>
        <w:t>При этом сценарии необходимо переложить водопроводы, имеющие износ от 70% до 100%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6609E2" w:rsidRPr="00957F2A" w:rsidRDefault="006609E2" w:rsidP="00D7558C">
      <w:pPr>
        <w:spacing w:after="0" w:line="360" w:lineRule="auto"/>
        <w:ind w:right="-12" w:firstLine="709"/>
        <w:contextualSpacing/>
        <w:jc w:val="center"/>
        <w:rPr>
          <w:rFonts w:ascii="Times New Roman" w:hAnsi="Times New Roman" w:cs="Times New Roman"/>
          <w:sz w:val="28"/>
          <w:szCs w:val="28"/>
        </w:rPr>
      </w:pPr>
    </w:p>
    <w:p w:rsidR="00607365" w:rsidRPr="00957F2A" w:rsidRDefault="00607365" w:rsidP="00D7558C">
      <w:pPr>
        <w:autoSpaceDE w:val="0"/>
        <w:autoSpaceDN w:val="0"/>
        <w:adjustRightInd w:val="0"/>
        <w:spacing w:after="0" w:line="360" w:lineRule="auto"/>
        <w:ind w:right="-12" w:firstLine="709"/>
        <w:contextualSpacing/>
        <w:jc w:val="both"/>
        <w:rPr>
          <w:rFonts w:ascii="Times New Roman" w:hAnsi="Times New Roman"/>
          <w:bCs/>
          <w:sz w:val="28"/>
          <w:szCs w:val="28"/>
        </w:rPr>
      </w:pPr>
      <w:r w:rsidRPr="00957F2A">
        <w:rPr>
          <w:rFonts w:ascii="Times New Roman" w:hAnsi="Times New Roman"/>
          <w:bCs/>
          <w:sz w:val="28"/>
          <w:szCs w:val="28"/>
        </w:rPr>
        <w:t xml:space="preserve">Сценарий 2 развития централизованной системы водоснабжения </w:t>
      </w:r>
      <w:r w:rsidR="00822AAF">
        <w:rPr>
          <w:rFonts w:ascii="Times New Roman" w:hAnsi="Times New Roman"/>
          <w:bCs/>
          <w:sz w:val="28"/>
          <w:szCs w:val="28"/>
        </w:rPr>
        <w:t>Кабардинского сельского</w:t>
      </w:r>
      <w:r w:rsidRPr="00957F2A">
        <w:rPr>
          <w:rFonts w:ascii="Times New Roman" w:hAnsi="Times New Roman"/>
          <w:bCs/>
          <w:sz w:val="28"/>
          <w:szCs w:val="28"/>
        </w:rPr>
        <w:t xml:space="preserve"> поселения:</w:t>
      </w:r>
    </w:p>
    <w:p w:rsidR="00607365" w:rsidRPr="00957F2A" w:rsidRDefault="00607365" w:rsidP="00D7558C">
      <w:pPr>
        <w:pStyle w:val="a3"/>
        <w:numPr>
          <w:ilvl w:val="0"/>
          <w:numId w:val="7"/>
        </w:numPr>
        <w:autoSpaceDE w:val="0"/>
        <w:autoSpaceDN w:val="0"/>
        <w:adjustRightInd w:val="0"/>
        <w:spacing w:after="0" w:line="360" w:lineRule="auto"/>
        <w:ind w:right="-12" w:firstLine="709"/>
        <w:jc w:val="both"/>
        <w:rPr>
          <w:rFonts w:ascii="Times New Roman" w:hAnsi="Times New Roman"/>
          <w:bCs/>
          <w:sz w:val="28"/>
          <w:szCs w:val="28"/>
        </w:rPr>
      </w:pPr>
      <w:r w:rsidRPr="00957F2A">
        <w:rPr>
          <w:rFonts w:ascii="Times New Roman" w:hAnsi="Times New Roman"/>
          <w:bCs/>
          <w:sz w:val="28"/>
          <w:szCs w:val="28"/>
        </w:rPr>
        <w:t xml:space="preserve">Отсутствие новой застройки утверждённой генеральным планом развития </w:t>
      </w:r>
      <w:r w:rsidR="00822AAF">
        <w:rPr>
          <w:rFonts w:ascii="Times New Roman" w:hAnsi="Times New Roman"/>
          <w:bCs/>
          <w:sz w:val="28"/>
          <w:szCs w:val="28"/>
        </w:rPr>
        <w:t>Кабардинского сельского</w:t>
      </w:r>
      <w:r w:rsidRPr="00957F2A">
        <w:rPr>
          <w:rFonts w:ascii="Times New Roman" w:hAnsi="Times New Roman"/>
          <w:bCs/>
          <w:sz w:val="28"/>
          <w:szCs w:val="28"/>
        </w:rPr>
        <w:t xml:space="preserve"> поселения;</w:t>
      </w:r>
    </w:p>
    <w:p w:rsidR="00607365" w:rsidRPr="00957F2A" w:rsidRDefault="00607365" w:rsidP="00D7558C">
      <w:pPr>
        <w:pStyle w:val="a3"/>
        <w:numPr>
          <w:ilvl w:val="0"/>
          <w:numId w:val="7"/>
        </w:numPr>
        <w:autoSpaceDE w:val="0"/>
        <w:autoSpaceDN w:val="0"/>
        <w:adjustRightInd w:val="0"/>
        <w:spacing w:after="0" w:line="360" w:lineRule="auto"/>
        <w:ind w:right="-12" w:firstLine="709"/>
        <w:jc w:val="both"/>
        <w:rPr>
          <w:rFonts w:ascii="Times New Roman" w:hAnsi="Times New Roman"/>
          <w:bCs/>
          <w:sz w:val="28"/>
          <w:szCs w:val="28"/>
        </w:rPr>
      </w:pPr>
      <w:r w:rsidRPr="00957F2A">
        <w:rPr>
          <w:rFonts w:ascii="Times New Roman" w:hAnsi="Times New Roman"/>
          <w:bCs/>
          <w:sz w:val="28"/>
          <w:szCs w:val="28"/>
        </w:rPr>
        <w:lastRenderedPageBreak/>
        <w:t>Сохранение существующей схемы без изменения количества и мощностей централизованного водоснабжения.</w:t>
      </w:r>
    </w:p>
    <w:p w:rsidR="00607365" w:rsidRPr="00957F2A" w:rsidRDefault="00607365" w:rsidP="00D7558C">
      <w:pPr>
        <w:pStyle w:val="Default"/>
        <w:spacing w:line="360" w:lineRule="auto"/>
        <w:ind w:right="-12" w:firstLine="709"/>
        <w:contextualSpacing/>
        <w:jc w:val="both"/>
        <w:rPr>
          <w:color w:val="auto"/>
          <w:spacing w:val="2"/>
          <w:sz w:val="28"/>
          <w:szCs w:val="28"/>
          <w:shd w:val="clear" w:color="auto" w:fill="FFFFFF"/>
          <w:lang w:val="ru-RU"/>
        </w:rPr>
      </w:pPr>
      <w:r w:rsidRPr="00957F2A">
        <w:rPr>
          <w:color w:val="auto"/>
          <w:spacing w:val="2"/>
          <w:sz w:val="28"/>
          <w:szCs w:val="28"/>
          <w:shd w:val="clear" w:color="auto" w:fill="FFFFFF"/>
          <w:lang w:val="ru-RU"/>
        </w:rPr>
        <w:t>Данный сценарий предусматривает:</w:t>
      </w:r>
    </w:p>
    <w:p w:rsidR="00607365" w:rsidRPr="00957F2A" w:rsidRDefault="00607365" w:rsidP="00D7558C">
      <w:pPr>
        <w:pStyle w:val="a3"/>
        <w:numPr>
          <w:ilvl w:val="0"/>
          <w:numId w:val="8"/>
        </w:numPr>
        <w:spacing w:after="0" w:line="360" w:lineRule="auto"/>
        <w:ind w:right="-12" w:firstLine="709"/>
        <w:rPr>
          <w:rFonts w:ascii="Times New Roman" w:hAnsi="Times New Roman" w:cs="Times New Roman"/>
          <w:sz w:val="28"/>
          <w:szCs w:val="28"/>
        </w:rPr>
      </w:pPr>
      <w:r w:rsidRPr="00957F2A">
        <w:rPr>
          <w:rFonts w:ascii="Times New Roman" w:hAnsi="Times New Roman" w:cs="Times New Roman"/>
          <w:sz w:val="28"/>
          <w:szCs w:val="28"/>
        </w:rPr>
        <w:t>Реконструкция действующих водоводов.</w:t>
      </w:r>
    </w:p>
    <w:p w:rsidR="00607365" w:rsidRPr="00957F2A" w:rsidRDefault="00607365" w:rsidP="00D7558C">
      <w:pPr>
        <w:pStyle w:val="Default"/>
        <w:spacing w:line="360" w:lineRule="auto"/>
        <w:ind w:right="-12" w:firstLine="709"/>
        <w:contextualSpacing/>
        <w:jc w:val="both"/>
        <w:rPr>
          <w:color w:val="auto"/>
          <w:spacing w:val="2"/>
          <w:sz w:val="28"/>
          <w:szCs w:val="28"/>
          <w:shd w:val="clear" w:color="auto" w:fill="FFFFFF"/>
          <w:lang w:val="ru-RU"/>
        </w:rPr>
      </w:pPr>
      <w:r w:rsidRPr="00957F2A">
        <w:rPr>
          <w:color w:val="auto"/>
          <w:spacing w:val="2"/>
          <w:sz w:val="28"/>
          <w:szCs w:val="28"/>
          <w:shd w:val="clear" w:color="auto" w:fill="FFFFFF"/>
          <w:lang w:val="ru-RU"/>
        </w:rPr>
        <w:t>При этом сценарии необходимо переложить водопроводы, имеющие износ от 70% до 100% и аварийность выше 10 повреждений на 1 км. Это необходимо для возможности обеспечения устойчивым водоснабжением действующих объектов строительства и для снижения потерь при транспортировке воды.</w:t>
      </w:r>
    </w:p>
    <w:p w:rsidR="00607365" w:rsidRPr="00957F2A" w:rsidRDefault="00607365" w:rsidP="00D7558C">
      <w:pPr>
        <w:spacing w:after="0" w:line="360" w:lineRule="auto"/>
        <w:ind w:right="-12" w:firstLine="709"/>
        <w:contextualSpacing/>
        <w:jc w:val="both"/>
        <w:rPr>
          <w:rFonts w:ascii="Times New Roman" w:hAnsi="Times New Roman" w:cs="Times New Roman"/>
          <w:sz w:val="28"/>
          <w:szCs w:val="28"/>
        </w:rPr>
      </w:pPr>
    </w:p>
    <w:p w:rsidR="00607365" w:rsidRPr="00957F2A" w:rsidRDefault="00607365" w:rsidP="00D7558C">
      <w:pPr>
        <w:spacing w:after="0" w:line="360" w:lineRule="auto"/>
        <w:ind w:firstLine="709"/>
        <w:contextualSpacing/>
        <w:jc w:val="both"/>
        <w:rPr>
          <w:rFonts w:ascii="Times New Roman" w:hAnsi="Times New Roman" w:cs="Times New Roman"/>
        </w:rPr>
      </w:pPr>
      <w:r w:rsidRPr="00957F2A">
        <w:rPr>
          <w:rFonts w:ascii="Times New Roman" w:hAnsi="Times New Roman" w:cs="Times New Roman"/>
          <w:spacing w:val="2"/>
          <w:sz w:val="28"/>
          <w:szCs w:val="28"/>
          <w:shd w:val="clear" w:color="auto" w:fill="FFFFFF"/>
        </w:rPr>
        <w:t xml:space="preserve">При рассмотрении двух сценариев развития централизованных систем водоснабжения </w:t>
      </w:r>
      <w:r w:rsidR="00822AAF">
        <w:rPr>
          <w:rFonts w:ascii="Times New Roman" w:hAnsi="Times New Roman" w:cs="Times New Roman"/>
          <w:spacing w:val="2"/>
          <w:sz w:val="28"/>
          <w:szCs w:val="28"/>
          <w:shd w:val="clear" w:color="auto" w:fill="FFFFFF"/>
        </w:rPr>
        <w:t>Кабардинского сельского</w:t>
      </w:r>
      <w:r w:rsidRPr="00957F2A">
        <w:rPr>
          <w:rFonts w:ascii="Times New Roman" w:hAnsi="Times New Roman" w:cs="Times New Roman"/>
          <w:spacing w:val="2"/>
          <w:sz w:val="28"/>
          <w:szCs w:val="28"/>
          <w:shd w:val="clear" w:color="auto" w:fill="FFFFFF"/>
        </w:rPr>
        <w:t xml:space="preserve"> поселения, наиболее приоритетным является </w:t>
      </w:r>
      <w:r w:rsidR="00D7558C">
        <w:rPr>
          <w:rFonts w:ascii="Times New Roman" w:hAnsi="Times New Roman" w:cs="Times New Roman"/>
          <w:spacing w:val="2"/>
          <w:sz w:val="28"/>
          <w:szCs w:val="28"/>
          <w:shd w:val="clear" w:color="auto" w:fill="FFFFFF"/>
        </w:rPr>
        <w:t>первый</w:t>
      </w:r>
      <w:r w:rsidRPr="00957F2A">
        <w:rPr>
          <w:rFonts w:ascii="Times New Roman" w:hAnsi="Times New Roman" w:cs="Times New Roman"/>
          <w:spacing w:val="2"/>
          <w:sz w:val="28"/>
          <w:szCs w:val="28"/>
          <w:shd w:val="clear" w:color="auto" w:fill="FFFFFF"/>
        </w:rPr>
        <w:t xml:space="preserve">. Это объясняется тем, что при </w:t>
      </w:r>
      <w:r w:rsidR="00D7558C">
        <w:rPr>
          <w:rFonts w:ascii="Times New Roman" w:hAnsi="Times New Roman" w:cs="Times New Roman"/>
          <w:spacing w:val="2"/>
          <w:sz w:val="28"/>
          <w:szCs w:val="28"/>
          <w:shd w:val="clear" w:color="auto" w:fill="FFFFFF"/>
        </w:rPr>
        <w:t>втором</w:t>
      </w:r>
      <w:r w:rsidRPr="00957F2A">
        <w:rPr>
          <w:rFonts w:ascii="Times New Roman" w:hAnsi="Times New Roman" w:cs="Times New Roman"/>
          <w:spacing w:val="2"/>
          <w:sz w:val="28"/>
          <w:szCs w:val="28"/>
          <w:shd w:val="clear" w:color="auto" w:fill="FFFFFF"/>
        </w:rPr>
        <w:t xml:space="preserve"> сценарии развития централизованных систем водоснабжения при реализации Генерального плана </w:t>
      </w:r>
      <w:r w:rsidR="00822AAF">
        <w:rPr>
          <w:rFonts w:ascii="Times New Roman" w:hAnsi="Times New Roman" w:cs="Times New Roman"/>
          <w:spacing w:val="2"/>
          <w:sz w:val="28"/>
          <w:szCs w:val="28"/>
          <w:shd w:val="clear" w:color="auto" w:fill="FFFFFF"/>
        </w:rPr>
        <w:t>Кабардинского сельского поселения</w:t>
      </w:r>
      <w:r w:rsidRPr="00957F2A">
        <w:rPr>
          <w:rFonts w:ascii="Times New Roman" w:hAnsi="Times New Roman" w:cs="Times New Roman"/>
          <w:spacing w:val="2"/>
          <w:sz w:val="28"/>
          <w:szCs w:val="28"/>
          <w:shd w:val="clear" w:color="auto" w:fill="FFFFFF"/>
        </w:rPr>
        <w:t>поселения, остаются нерешенными вопросы по обеспечению водой новых микрорайонов.     Поэтому в дальнейшем, как приоритетный, будет рассматриваться первый сценарий развития централизованной системы питьевого водоснабжения.    </w:t>
      </w:r>
    </w:p>
    <w:p w:rsidR="00607365" w:rsidRPr="00957F2A" w:rsidRDefault="00607365" w:rsidP="00957F2A">
      <w:pPr>
        <w:pStyle w:val="2"/>
        <w:ind w:firstLine="567"/>
        <w:rPr>
          <w:rFonts w:ascii="Times New Roman" w:hAnsi="Times New Roman"/>
          <w:b/>
          <w:bCs/>
          <w:color w:val="auto"/>
          <w:sz w:val="24"/>
          <w:szCs w:val="24"/>
        </w:rPr>
      </w:pPr>
      <w:bookmarkStart w:id="14" w:name="_Toc432615508"/>
      <w:r w:rsidRPr="00957F2A">
        <w:rPr>
          <w:rFonts w:ascii="Times New Roman" w:hAnsi="Times New Roman"/>
          <w:b/>
          <w:bCs/>
          <w:color w:val="auto"/>
          <w:sz w:val="28"/>
          <w:szCs w:val="28"/>
        </w:rPr>
        <w:t>Глав</w:t>
      </w:r>
      <w:r w:rsidR="003E5D40" w:rsidRPr="00957F2A">
        <w:rPr>
          <w:rFonts w:ascii="Times New Roman" w:hAnsi="Times New Roman"/>
          <w:b/>
          <w:bCs/>
          <w:color w:val="auto"/>
          <w:sz w:val="28"/>
          <w:szCs w:val="28"/>
        </w:rPr>
        <w:t>а</w:t>
      </w:r>
      <w:r w:rsidRPr="00957F2A">
        <w:rPr>
          <w:rFonts w:ascii="Times New Roman" w:hAnsi="Times New Roman"/>
          <w:b/>
          <w:bCs/>
          <w:color w:val="auto"/>
          <w:sz w:val="28"/>
          <w:szCs w:val="28"/>
        </w:rPr>
        <w:t xml:space="preserve"> 3. Баланс водоснабжения и потребления воды</w:t>
      </w:r>
      <w:r w:rsidR="003E5D40" w:rsidRPr="00957F2A">
        <w:rPr>
          <w:rFonts w:ascii="Times New Roman" w:hAnsi="Times New Roman"/>
          <w:b/>
          <w:bCs/>
          <w:color w:val="auto"/>
          <w:sz w:val="28"/>
          <w:szCs w:val="28"/>
        </w:rPr>
        <w:t>.</w:t>
      </w:r>
      <w:bookmarkEnd w:id="14"/>
    </w:p>
    <w:p w:rsidR="00BB7707" w:rsidRPr="00957F2A" w:rsidRDefault="00BB7707" w:rsidP="00BB7707">
      <w:pPr>
        <w:spacing w:after="0" w:line="360" w:lineRule="auto"/>
        <w:ind w:right="-12"/>
        <w:contextualSpacing/>
        <w:rPr>
          <w:rFonts w:ascii="Times New Roman" w:hAnsi="Times New Roman"/>
          <w:b/>
          <w:bCs/>
          <w:sz w:val="28"/>
          <w:szCs w:val="28"/>
        </w:rPr>
      </w:pPr>
    </w:p>
    <w:p w:rsidR="00607365" w:rsidRPr="00957F2A" w:rsidRDefault="00607365" w:rsidP="00957F2A">
      <w:pPr>
        <w:pStyle w:val="3"/>
        <w:ind w:firstLine="567"/>
        <w:jc w:val="both"/>
        <w:rPr>
          <w:rFonts w:ascii="Times New Roman" w:hAnsi="Times New Roman"/>
          <w:b/>
          <w:bCs/>
          <w:i/>
          <w:color w:val="auto"/>
          <w:sz w:val="28"/>
          <w:szCs w:val="28"/>
        </w:rPr>
      </w:pPr>
      <w:bookmarkStart w:id="15" w:name="_Toc432615509"/>
      <w:r w:rsidRPr="00957F2A">
        <w:rPr>
          <w:rFonts w:ascii="Times New Roman" w:hAnsi="Times New Roman"/>
          <w:b/>
          <w:bCs/>
          <w:i/>
          <w:color w:val="auto"/>
          <w:sz w:val="28"/>
          <w:szCs w:val="28"/>
        </w:rPr>
        <w:t xml:space="preserve">1). Общий баланс подачи и реализации горячей, питьевой, технической воды, включая анализ и оценку структурных составляющих потерь воды </w:t>
      </w:r>
      <w:r w:rsidR="00504A9D" w:rsidRPr="00957F2A">
        <w:rPr>
          <w:rFonts w:ascii="Times New Roman" w:hAnsi="Times New Roman"/>
          <w:b/>
          <w:bCs/>
          <w:i/>
          <w:color w:val="auto"/>
          <w:sz w:val="28"/>
          <w:szCs w:val="28"/>
        </w:rPr>
        <w:br/>
      </w:r>
      <w:r w:rsidRPr="00957F2A">
        <w:rPr>
          <w:rFonts w:ascii="Times New Roman" w:hAnsi="Times New Roman"/>
          <w:b/>
          <w:bCs/>
          <w:i/>
          <w:color w:val="auto"/>
          <w:sz w:val="28"/>
          <w:szCs w:val="28"/>
        </w:rPr>
        <w:t>при ее производстве и транспортировке.</w:t>
      </w:r>
      <w:bookmarkEnd w:id="15"/>
    </w:p>
    <w:p w:rsidR="00BB7707" w:rsidRPr="00957F2A" w:rsidRDefault="00BB7707" w:rsidP="00BB7707">
      <w:pPr>
        <w:spacing w:after="0" w:line="360" w:lineRule="auto"/>
        <w:ind w:right="-12" w:firstLine="567"/>
        <w:contextualSpacing/>
        <w:jc w:val="both"/>
        <w:rPr>
          <w:rFonts w:ascii="Times New Roman" w:hAnsi="Times New Roman"/>
          <w:b/>
          <w:bCs/>
          <w:i/>
          <w:sz w:val="28"/>
          <w:szCs w:val="28"/>
        </w:rPr>
      </w:pPr>
    </w:p>
    <w:p w:rsidR="00504A9D" w:rsidRPr="00957F2A" w:rsidRDefault="00504A9D"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 xml:space="preserve">Общий баланс подачи и реализации воды в </w:t>
      </w:r>
      <w:r w:rsidR="0084661B">
        <w:rPr>
          <w:rFonts w:ascii="Times New Roman" w:eastAsia="Times New Roman" w:hAnsi="Times New Roman"/>
          <w:b/>
          <w:i/>
          <w:sz w:val="28"/>
          <w:szCs w:val="28"/>
        </w:rPr>
        <w:t>Кабардинском сельском</w:t>
      </w:r>
      <w:r w:rsidRPr="00957F2A">
        <w:rPr>
          <w:rFonts w:ascii="Times New Roman" w:eastAsia="Times New Roman" w:hAnsi="Times New Roman"/>
          <w:b/>
          <w:i/>
          <w:sz w:val="28"/>
          <w:szCs w:val="28"/>
        </w:rPr>
        <w:t xml:space="preserve"> поселении:</w:t>
      </w:r>
    </w:p>
    <w:tbl>
      <w:tblPr>
        <w:tblW w:w="5000" w:type="pct"/>
        <w:tblLook w:val="04A0"/>
      </w:tblPr>
      <w:tblGrid>
        <w:gridCol w:w="5075"/>
        <w:gridCol w:w="1365"/>
        <w:gridCol w:w="1365"/>
        <w:gridCol w:w="1365"/>
        <w:gridCol w:w="1365"/>
      </w:tblGrid>
      <w:tr w:rsidR="00504A9D" w:rsidRPr="00957F2A" w:rsidTr="00D85EB2">
        <w:trPr>
          <w:trHeight w:val="20"/>
        </w:trPr>
        <w:tc>
          <w:tcPr>
            <w:tcW w:w="2408" w:type="pc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504A9D" w:rsidRPr="00957F2A" w:rsidRDefault="00504A9D"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Показатель</w:t>
            </w:r>
          </w:p>
        </w:tc>
        <w:tc>
          <w:tcPr>
            <w:tcW w:w="648" w:type="pct"/>
            <w:tcBorders>
              <w:top w:val="single" w:sz="8" w:space="0" w:color="00000A"/>
              <w:left w:val="nil"/>
              <w:bottom w:val="single" w:sz="8" w:space="0" w:color="00000A"/>
              <w:right w:val="single" w:sz="8" w:space="0" w:color="00000A"/>
            </w:tcBorders>
            <w:shd w:val="clear" w:color="auto" w:fill="9BBB59" w:themeFill="accent3"/>
            <w:hideMark/>
          </w:tcPr>
          <w:p w:rsidR="00504A9D" w:rsidRPr="00957F2A" w:rsidRDefault="00504A9D"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2012г., тыс. м</w:t>
            </w:r>
            <w:r w:rsidRPr="00957F2A">
              <w:rPr>
                <w:rFonts w:ascii="Times New Roman" w:eastAsia="Times New Roman" w:hAnsi="Times New Roman"/>
                <w:b/>
                <w:bCs/>
                <w:i/>
                <w:sz w:val="28"/>
                <w:szCs w:val="28"/>
                <w:vertAlign w:val="superscript"/>
              </w:rPr>
              <w:t>3</w:t>
            </w:r>
          </w:p>
        </w:tc>
        <w:tc>
          <w:tcPr>
            <w:tcW w:w="648" w:type="pct"/>
            <w:tcBorders>
              <w:top w:val="single" w:sz="8" w:space="0" w:color="00000A"/>
              <w:left w:val="nil"/>
              <w:bottom w:val="single" w:sz="8" w:space="0" w:color="00000A"/>
              <w:right w:val="single" w:sz="8" w:space="0" w:color="00000A"/>
            </w:tcBorders>
            <w:shd w:val="clear" w:color="auto" w:fill="9BBB59" w:themeFill="accent3"/>
            <w:hideMark/>
          </w:tcPr>
          <w:p w:rsidR="00504A9D" w:rsidRPr="00957F2A" w:rsidRDefault="00504A9D"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2013г., тыс. м</w:t>
            </w:r>
            <w:r w:rsidRPr="00957F2A">
              <w:rPr>
                <w:rFonts w:ascii="Times New Roman" w:eastAsia="Times New Roman" w:hAnsi="Times New Roman"/>
                <w:b/>
                <w:bCs/>
                <w:i/>
                <w:sz w:val="28"/>
                <w:szCs w:val="28"/>
                <w:vertAlign w:val="superscript"/>
              </w:rPr>
              <w:t>3</w:t>
            </w:r>
          </w:p>
        </w:tc>
        <w:tc>
          <w:tcPr>
            <w:tcW w:w="648" w:type="pct"/>
            <w:tcBorders>
              <w:top w:val="single" w:sz="8" w:space="0" w:color="00000A"/>
              <w:left w:val="nil"/>
              <w:bottom w:val="single" w:sz="8" w:space="0" w:color="00000A"/>
              <w:right w:val="single" w:sz="8" w:space="0" w:color="00000A"/>
            </w:tcBorders>
            <w:shd w:val="clear" w:color="auto" w:fill="9BBB59" w:themeFill="accent3"/>
            <w:hideMark/>
          </w:tcPr>
          <w:p w:rsidR="00504A9D" w:rsidRPr="00957F2A" w:rsidRDefault="00504A9D"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2014г., тыс. м</w:t>
            </w:r>
            <w:r w:rsidRPr="00957F2A">
              <w:rPr>
                <w:rFonts w:ascii="Times New Roman" w:eastAsia="Times New Roman" w:hAnsi="Times New Roman"/>
                <w:b/>
                <w:bCs/>
                <w:i/>
                <w:sz w:val="28"/>
                <w:szCs w:val="28"/>
                <w:vertAlign w:val="superscript"/>
              </w:rPr>
              <w:t>3</w:t>
            </w:r>
          </w:p>
        </w:tc>
        <w:tc>
          <w:tcPr>
            <w:tcW w:w="648" w:type="pct"/>
            <w:tcBorders>
              <w:top w:val="single" w:sz="8" w:space="0" w:color="00000A"/>
              <w:left w:val="nil"/>
              <w:bottom w:val="single" w:sz="8" w:space="0" w:color="00000A"/>
              <w:right w:val="single" w:sz="8" w:space="0" w:color="00000A"/>
            </w:tcBorders>
            <w:shd w:val="clear" w:color="auto" w:fill="9BBB59" w:themeFill="accent3"/>
            <w:hideMark/>
          </w:tcPr>
          <w:p w:rsidR="00504A9D" w:rsidRPr="00957F2A" w:rsidRDefault="00504A9D"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6 мес. 2015г., тыс. м</w:t>
            </w:r>
            <w:r w:rsidRPr="00957F2A">
              <w:rPr>
                <w:rFonts w:ascii="Times New Roman" w:eastAsia="Times New Roman" w:hAnsi="Times New Roman"/>
                <w:b/>
                <w:bCs/>
                <w:i/>
                <w:sz w:val="28"/>
                <w:szCs w:val="28"/>
                <w:vertAlign w:val="superscript"/>
              </w:rPr>
              <w:t>3</w:t>
            </w:r>
          </w:p>
        </w:tc>
      </w:tr>
      <w:tr w:rsidR="00504A9D" w:rsidRPr="00957F2A" w:rsidTr="00D85EB2">
        <w:trPr>
          <w:trHeight w:val="20"/>
        </w:trPr>
        <w:tc>
          <w:tcPr>
            <w:tcW w:w="2408" w:type="pct"/>
            <w:tcBorders>
              <w:top w:val="nil"/>
              <w:left w:val="single" w:sz="8" w:space="0" w:color="00000A"/>
              <w:bottom w:val="single" w:sz="8" w:space="0" w:color="00000A"/>
              <w:right w:val="single" w:sz="8" w:space="0" w:color="00000A"/>
            </w:tcBorders>
            <w:shd w:val="clear" w:color="auto" w:fill="auto"/>
            <w:hideMark/>
          </w:tcPr>
          <w:p w:rsidR="00504A9D" w:rsidRPr="00957F2A" w:rsidRDefault="00504A9D"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Подъем воды в хозяйственно-питьевых целях</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467,705</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487,717</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484,161</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236,057</w:t>
            </w:r>
          </w:p>
        </w:tc>
      </w:tr>
      <w:tr w:rsidR="00504A9D" w:rsidRPr="00957F2A" w:rsidTr="00D85EB2">
        <w:trPr>
          <w:trHeight w:val="20"/>
        </w:trPr>
        <w:tc>
          <w:tcPr>
            <w:tcW w:w="2408" w:type="pct"/>
            <w:tcBorders>
              <w:top w:val="nil"/>
              <w:left w:val="single" w:sz="8" w:space="0" w:color="00000A"/>
              <w:bottom w:val="single" w:sz="8" w:space="0" w:color="00000A"/>
              <w:right w:val="single" w:sz="8" w:space="0" w:color="00000A"/>
            </w:tcBorders>
            <w:shd w:val="clear" w:color="auto" w:fill="auto"/>
            <w:hideMark/>
          </w:tcPr>
          <w:p w:rsidR="00504A9D" w:rsidRPr="00957F2A" w:rsidRDefault="00504A9D"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Потребление воды (хозяйственно-питьевой)</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297,065</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292,164</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298,493</w:t>
            </w:r>
          </w:p>
        </w:tc>
        <w:tc>
          <w:tcPr>
            <w:tcW w:w="648" w:type="pct"/>
            <w:tcBorders>
              <w:top w:val="nil"/>
              <w:left w:val="nil"/>
              <w:bottom w:val="single" w:sz="8" w:space="0" w:color="00000A"/>
              <w:right w:val="single" w:sz="8" w:space="0" w:color="00000A"/>
            </w:tcBorders>
            <w:shd w:val="clear" w:color="auto" w:fill="auto"/>
            <w:hideMark/>
          </w:tcPr>
          <w:p w:rsidR="00504A9D" w:rsidRPr="00957F2A" w:rsidRDefault="00473C53"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144,543</w:t>
            </w:r>
          </w:p>
        </w:tc>
      </w:tr>
    </w:tbl>
    <w:p w:rsidR="00BB7707" w:rsidRPr="00957F2A" w:rsidRDefault="00BB7707" w:rsidP="00BB7707">
      <w:pPr>
        <w:spacing w:after="0" w:line="360" w:lineRule="auto"/>
        <w:ind w:right="-12"/>
        <w:contextualSpacing/>
        <w:rPr>
          <w:rFonts w:ascii="Times New Roman" w:hAnsi="Times New Roman" w:cs="Times New Roman"/>
          <w:sz w:val="28"/>
          <w:szCs w:val="28"/>
        </w:rPr>
      </w:pPr>
    </w:p>
    <w:p w:rsidR="00504A9D" w:rsidRPr="00957F2A" w:rsidRDefault="00504A9D" w:rsidP="00957F2A">
      <w:pPr>
        <w:pStyle w:val="3"/>
        <w:ind w:firstLine="709"/>
        <w:jc w:val="both"/>
        <w:rPr>
          <w:rFonts w:ascii="Times New Roman" w:hAnsi="Times New Roman" w:cs="Times New Roman"/>
          <w:b/>
          <w:i/>
          <w:color w:val="auto"/>
          <w:sz w:val="28"/>
          <w:szCs w:val="28"/>
        </w:rPr>
      </w:pPr>
      <w:bookmarkStart w:id="16" w:name="_Toc432615510"/>
      <w:r w:rsidRPr="00957F2A">
        <w:rPr>
          <w:rFonts w:ascii="Times New Roman" w:hAnsi="Times New Roman" w:cs="Times New Roman"/>
          <w:b/>
          <w:i/>
          <w:color w:val="auto"/>
          <w:sz w:val="28"/>
          <w:szCs w:val="28"/>
        </w:rPr>
        <w:t>2). Территориальный баланс подачи горячей, питьевой, технической воды по технологическим зонам водоснабжения.</w:t>
      </w:r>
      <w:bookmarkEnd w:id="16"/>
    </w:p>
    <w:p w:rsidR="003E5D40" w:rsidRPr="00957F2A" w:rsidRDefault="003E5D40" w:rsidP="007029E3">
      <w:pPr>
        <w:spacing w:after="0" w:line="360" w:lineRule="auto"/>
        <w:ind w:right="-12"/>
        <w:contextualSpacing/>
        <w:rPr>
          <w:rFonts w:ascii="Times New Roman" w:hAnsi="Times New Roman" w:cs="Times New Roman"/>
          <w:sz w:val="28"/>
          <w:szCs w:val="28"/>
        </w:rPr>
      </w:pPr>
      <w:r w:rsidRPr="00957F2A">
        <w:rPr>
          <w:rFonts w:ascii="Times New Roman" w:hAnsi="Times New Roman" w:cs="Times New Roman"/>
          <w:sz w:val="28"/>
          <w:szCs w:val="28"/>
        </w:rPr>
        <w:tab/>
      </w:r>
    </w:p>
    <w:p w:rsidR="003E5D40" w:rsidRPr="00957F2A" w:rsidRDefault="003E5D40" w:rsidP="00547C6F">
      <w:pPr>
        <w:spacing w:after="0" w:line="360" w:lineRule="auto"/>
        <w:ind w:right="-12"/>
        <w:contextualSpacing/>
        <w:jc w:val="both"/>
        <w:rPr>
          <w:rFonts w:ascii="Times New Roman" w:hAnsi="Times New Roman" w:cs="Times New Roman"/>
          <w:sz w:val="28"/>
          <w:szCs w:val="28"/>
        </w:rPr>
      </w:pPr>
      <w:r w:rsidRPr="00957F2A">
        <w:rPr>
          <w:rFonts w:ascii="Times New Roman" w:hAnsi="Times New Roman" w:cs="Times New Roman"/>
          <w:sz w:val="28"/>
          <w:szCs w:val="28"/>
        </w:rPr>
        <w:tab/>
        <w:t xml:space="preserve">На сегодняшний день </w:t>
      </w:r>
      <w:r w:rsidR="00D7558C">
        <w:rPr>
          <w:rFonts w:ascii="Times New Roman" w:hAnsi="Times New Roman" w:cs="Times New Roman"/>
          <w:sz w:val="28"/>
          <w:szCs w:val="28"/>
        </w:rPr>
        <w:t xml:space="preserve">в </w:t>
      </w:r>
      <w:r w:rsidR="0084661B">
        <w:rPr>
          <w:rFonts w:ascii="Times New Roman" w:hAnsi="Times New Roman" w:cs="Times New Roman"/>
          <w:sz w:val="28"/>
          <w:szCs w:val="28"/>
        </w:rPr>
        <w:t>Кабардинском сельском</w:t>
      </w:r>
      <w:r w:rsidR="00D7558C">
        <w:rPr>
          <w:rFonts w:ascii="Times New Roman" w:hAnsi="Times New Roman" w:cs="Times New Roman"/>
          <w:sz w:val="28"/>
          <w:szCs w:val="28"/>
        </w:rPr>
        <w:t xml:space="preserve"> поселении отсутствует потребление технической воды, а так же отсутствует горячее водоснабжение. </w:t>
      </w:r>
    </w:p>
    <w:p w:rsidR="003E5D40" w:rsidRPr="00957F2A" w:rsidRDefault="003E5D40" w:rsidP="00957F2A">
      <w:pPr>
        <w:pStyle w:val="3"/>
        <w:ind w:firstLine="709"/>
        <w:jc w:val="both"/>
        <w:rPr>
          <w:rFonts w:ascii="Times New Roman" w:hAnsi="Times New Roman" w:cs="Times New Roman"/>
          <w:b/>
          <w:i/>
          <w:color w:val="auto"/>
          <w:sz w:val="28"/>
          <w:szCs w:val="28"/>
        </w:rPr>
      </w:pPr>
      <w:bookmarkStart w:id="17" w:name="_Toc432615511"/>
      <w:r w:rsidRPr="00957F2A">
        <w:rPr>
          <w:rFonts w:ascii="Times New Roman" w:hAnsi="Times New Roman" w:cs="Times New Roman"/>
          <w:b/>
          <w:i/>
          <w:color w:val="auto"/>
          <w:sz w:val="28"/>
          <w:szCs w:val="28"/>
        </w:rPr>
        <w:t>3). Структурный баланс реализации горячей, питьевой, технической воды исходя из статистических и расчетных дынных и сведений о действующих нормативах потребления коммунальных услуг.</w:t>
      </w:r>
      <w:bookmarkEnd w:id="17"/>
    </w:p>
    <w:p w:rsidR="00BB7707" w:rsidRDefault="00BB7707" w:rsidP="00BB7707">
      <w:pPr>
        <w:spacing w:after="0" w:line="360" w:lineRule="auto"/>
        <w:ind w:right="-12" w:firstLine="708"/>
        <w:contextualSpacing/>
        <w:jc w:val="both"/>
        <w:rPr>
          <w:rFonts w:ascii="Times New Roman" w:hAnsi="Times New Roman" w:cs="Times New Roman"/>
          <w:b/>
          <w:i/>
          <w:sz w:val="28"/>
          <w:szCs w:val="28"/>
        </w:rPr>
      </w:pPr>
    </w:p>
    <w:p w:rsidR="00D21C0E" w:rsidRDefault="00D21C0E" w:rsidP="00BB7707">
      <w:pPr>
        <w:spacing w:after="0" w:line="360" w:lineRule="auto"/>
        <w:ind w:right="-12" w:firstLine="708"/>
        <w:contextualSpacing/>
        <w:jc w:val="both"/>
        <w:rPr>
          <w:rFonts w:ascii="Times New Roman" w:hAnsi="Times New Roman" w:cs="Times New Roman"/>
          <w:b/>
          <w:i/>
          <w:sz w:val="28"/>
          <w:szCs w:val="28"/>
        </w:rPr>
      </w:pPr>
    </w:p>
    <w:p w:rsidR="00D21C0E" w:rsidRPr="00957F2A" w:rsidRDefault="00D21C0E" w:rsidP="00BB7707">
      <w:pPr>
        <w:spacing w:after="0" w:line="360" w:lineRule="auto"/>
        <w:ind w:right="-12" w:firstLine="708"/>
        <w:contextualSpacing/>
        <w:jc w:val="both"/>
        <w:rPr>
          <w:rFonts w:ascii="Times New Roman" w:hAnsi="Times New Roman" w:cs="Times New Roman"/>
          <w:b/>
          <w:i/>
          <w:sz w:val="28"/>
          <w:szCs w:val="28"/>
        </w:rPr>
      </w:pPr>
    </w:p>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Баланс водопотребления питьевой за 2014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1"/>
        <w:gridCol w:w="3169"/>
        <w:gridCol w:w="1715"/>
      </w:tblGrid>
      <w:tr w:rsidR="003E5D40" w:rsidRPr="00957F2A" w:rsidTr="00BB7707">
        <w:trPr>
          <w:trHeight w:val="330"/>
        </w:trPr>
        <w:tc>
          <w:tcPr>
            <w:tcW w:w="2682"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Наименование показателей</w:t>
            </w:r>
          </w:p>
        </w:tc>
        <w:tc>
          <w:tcPr>
            <w:tcW w:w="1504"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Ед. изм.</w:t>
            </w:r>
          </w:p>
        </w:tc>
        <w:tc>
          <w:tcPr>
            <w:tcW w:w="815"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Объем</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Подъем</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484,161</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Покупная вода</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Итого подъем и покупная вода</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484,161</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Потери</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 / %</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185,668</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Полезный отпуск</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298,493</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Реализация услуг, в т.ч.</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298,493</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 население</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234,627</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 бюджетные организации, в т.ч.</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46,879</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федеральный бюджет</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3E5D40" w:rsidP="007029E3">
            <w:pPr>
              <w:spacing w:after="0" w:line="360" w:lineRule="auto"/>
              <w:ind w:right="-12"/>
              <w:contextualSpacing/>
              <w:rPr>
                <w:rFonts w:ascii="Calibri" w:eastAsia="Times New Roman" w:hAnsi="Calibri"/>
                <w:sz w:val="28"/>
                <w:szCs w:val="28"/>
              </w:rPr>
            </w:pPr>
            <w:r w:rsidRPr="00957F2A">
              <w:rPr>
                <w:rFonts w:ascii="Calibri" w:eastAsia="Times New Roman" w:hAnsi="Calibri"/>
                <w:sz w:val="28"/>
                <w:szCs w:val="28"/>
              </w:rPr>
              <w:t> </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краевой бюджет</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3E5D40" w:rsidP="007029E3">
            <w:pPr>
              <w:spacing w:after="0" w:line="360" w:lineRule="auto"/>
              <w:ind w:right="-12"/>
              <w:contextualSpacing/>
              <w:rPr>
                <w:rFonts w:ascii="Calibri" w:eastAsia="Times New Roman" w:hAnsi="Calibri"/>
                <w:sz w:val="28"/>
                <w:szCs w:val="28"/>
              </w:rPr>
            </w:pPr>
            <w:r w:rsidRPr="00957F2A">
              <w:rPr>
                <w:rFonts w:ascii="Calibri" w:eastAsia="Times New Roman" w:hAnsi="Calibri"/>
                <w:sz w:val="28"/>
                <w:szCs w:val="28"/>
              </w:rPr>
              <w:t> </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местный бюджет</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3E5D40" w:rsidP="007029E3">
            <w:pPr>
              <w:spacing w:after="0" w:line="360" w:lineRule="auto"/>
              <w:ind w:right="-12"/>
              <w:contextualSpacing/>
              <w:rPr>
                <w:rFonts w:ascii="Calibri" w:eastAsia="Times New Roman" w:hAnsi="Calibri"/>
                <w:sz w:val="28"/>
                <w:szCs w:val="28"/>
              </w:rPr>
            </w:pPr>
            <w:r w:rsidRPr="00957F2A">
              <w:rPr>
                <w:rFonts w:ascii="Calibri" w:eastAsia="Times New Roman" w:hAnsi="Calibri"/>
                <w:sz w:val="28"/>
                <w:szCs w:val="28"/>
              </w:rPr>
              <w:t> </w:t>
            </w:r>
          </w:p>
        </w:tc>
      </w:tr>
      <w:tr w:rsidR="003E5D40" w:rsidRPr="00957F2A" w:rsidTr="00BB7707">
        <w:trPr>
          <w:trHeight w:val="330"/>
        </w:trPr>
        <w:tc>
          <w:tcPr>
            <w:tcW w:w="2682" w:type="pct"/>
            <w:shd w:val="clear" w:color="auto" w:fill="auto"/>
            <w:hideMark/>
          </w:tcPr>
          <w:p w:rsidR="003E5D40" w:rsidRPr="00957F2A" w:rsidRDefault="003E5D40"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 прочие потребители</w:t>
            </w:r>
          </w:p>
        </w:tc>
        <w:tc>
          <w:tcPr>
            <w:tcW w:w="1504"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16,987</w:t>
            </w:r>
          </w:p>
        </w:tc>
      </w:tr>
    </w:tbl>
    <w:p w:rsidR="003E5D40" w:rsidRPr="00957F2A" w:rsidRDefault="003E5D40" w:rsidP="007029E3">
      <w:pPr>
        <w:spacing w:after="0" w:line="360" w:lineRule="auto"/>
        <w:ind w:right="-12"/>
        <w:contextualSpacing/>
        <w:rPr>
          <w:rFonts w:ascii="Times New Roman" w:eastAsia="Times New Roman" w:hAnsi="Times New Roman"/>
          <w:sz w:val="28"/>
          <w:szCs w:val="28"/>
        </w:rPr>
      </w:pPr>
    </w:p>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Отчет организации по водопотреблению за 2014 год с разбивкой по месяцам: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693"/>
        <w:gridCol w:w="2693"/>
        <w:gridCol w:w="2693"/>
      </w:tblGrid>
      <w:tr w:rsidR="003E5D40" w:rsidRPr="00957F2A" w:rsidTr="00BB7707">
        <w:trPr>
          <w:trHeight w:val="20"/>
        </w:trPr>
        <w:tc>
          <w:tcPr>
            <w:tcW w:w="1166"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Месяц</w:t>
            </w:r>
          </w:p>
        </w:tc>
        <w:tc>
          <w:tcPr>
            <w:tcW w:w="1278"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Подача, куб. м.</w:t>
            </w:r>
          </w:p>
        </w:tc>
        <w:tc>
          <w:tcPr>
            <w:tcW w:w="1278"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Реализация, куб. м.</w:t>
            </w:r>
          </w:p>
        </w:tc>
        <w:tc>
          <w:tcPr>
            <w:tcW w:w="1278" w:type="pct"/>
            <w:shd w:val="clear" w:color="auto" w:fill="9BBB59" w:themeFill="accent3"/>
            <w:hideMark/>
          </w:tcPr>
          <w:p w:rsidR="003E5D40" w:rsidRPr="00957F2A" w:rsidRDefault="003E5D40"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Потери, куб. м.</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январь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39,083</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24,809</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14,274</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февраль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34,520</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19,519</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15,001</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lastRenderedPageBreak/>
              <w:t>март</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36,924</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21,826</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15,098</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апрель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42,629</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25,390</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17,239</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май</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38,238</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21,562</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16,676</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июнь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65,884</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42,913</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22,971</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июль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39,704</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24,782</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14,922</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август</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38,893</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24,551</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14,342</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сентябрь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38,760</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25,112</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13,648</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октябрь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38,577</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24,565</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14,012</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ноябрь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33,926</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20,853</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13,073</w:t>
            </w:r>
          </w:p>
        </w:tc>
      </w:tr>
      <w:tr w:rsidR="003E5D40" w:rsidRPr="00957F2A" w:rsidTr="00BB7707">
        <w:trPr>
          <w:trHeight w:val="20"/>
        </w:trPr>
        <w:tc>
          <w:tcPr>
            <w:tcW w:w="1166" w:type="pct"/>
            <w:shd w:val="clear" w:color="auto" w:fill="auto"/>
            <w:hideMark/>
          </w:tcPr>
          <w:p w:rsidR="003E5D40" w:rsidRPr="00957F2A" w:rsidRDefault="003E5D40"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декабрь</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37,023</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22,611</w:t>
            </w:r>
          </w:p>
        </w:tc>
        <w:tc>
          <w:tcPr>
            <w:tcW w:w="1278" w:type="pct"/>
            <w:shd w:val="clear" w:color="auto" w:fill="auto"/>
            <w:hideMark/>
          </w:tcPr>
          <w:p w:rsidR="003E5D40" w:rsidRPr="00957F2A" w:rsidRDefault="00BD330F"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14,412</w:t>
            </w:r>
          </w:p>
        </w:tc>
      </w:tr>
    </w:tbl>
    <w:p w:rsidR="003E5D40" w:rsidRPr="00957F2A" w:rsidRDefault="003E5D40" w:rsidP="007029E3">
      <w:pPr>
        <w:spacing w:after="0" w:line="360" w:lineRule="auto"/>
        <w:ind w:right="-12"/>
        <w:contextualSpacing/>
        <w:jc w:val="both"/>
        <w:rPr>
          <w:rFonts w:ascii="Times New Roman" w:eastAsia="Times New Roman" w:hAnsi="Times New Roman"/>
          <w:sz w:val="28"/>
          <w:szCs w:val="28"/>
        </w:rPr>
      </w:pPr>
    </w:p>
    <w:p w:rsidR="003E5D40" w:rsidRPr="00957F2A" w:rsidRDefault="003E5D40" w:rsidP="00957F2A">
      <w:pPr>
        <w:pStyle w:val="3"/>
        <w:ind w:firstLine="567"/>
        <w:jc w:val="both"/>
        <w:rPr>
          <w:rFonts w:ascii="Times New Roman" w:hAnsi="Times New Roman"/>
          <w:b/>
          <w:bCs/>
          <w:i/>
          <w:color w:val="auto"/>
          <w:sz w:val="28"/>
          <w:szCs w:val="28"/>
        </w:rPr>
      </w:pPr>
      <w:bookmarkStart w:id="18" w:name="_Toc432615512"/>
      <w:r w:rsidRPr="00957F2A">
        <w:rPr>
          <w:rFonts w:ascii="Times New Roman" w:hAnsi="Times New Roman"/>
          <w:b/>
          <w:bCs/>
          <w:i/>
          <w:color w:val="auto"/>
          <w:sz w:val="28"/>
          <w:szCs w:val="28"/>
        </w:rPr>
        <w:t xml:space="preserve">4). Сведения о фактическом потреблении населением горячей, питьевой, технической воды исходя из статистических и расчетных данных и сведений </w:t>
      </w:r>
      <w:r w:rsidRPr="00957F2A">
        <w:rPr>
          <w:rFonts w:ascii="Times New Roman" w:hAnsi="Times New Roman"/>
          <w:b/>
          <w:bCs/>
          <w:i/>
          <w:color w:val="auto"/>
          <w:sz w:val="28"/>
          <w:szCs w:val="28"/>
        </w:rPr>
        <w:br/>
        <w:t>о действующих нормативах потребления коммунальных услуг.</w:t>
      </w:r>
      <w:bookmarkEnd w:id="18"/>
    </w:p>
    <w:p w:rsidR="003E5D40" w:rsidRPr="00957F2A" w:rsidRDefault="003E5D40"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Фактическое потребление питьевой воды населением за 2014 год составило </w:t>
      </w:r>
      <w:r w:rsidRPr="00957F2A">
        <w:rPr>
          <w:rFonts w:ascii="Times New Roman" w:eastAsia="Times New Roman" w:hAnsi="Times New Roman"/>
          <w:spacing w:val="2"/>
          <w:sz w:val="28"/>
          <w:szCs w:val="28"/>
        </w:rPr>
        <w:br/>
      </w:r>
      <w:r w:rsidR="00BD330F">
        <w:rPr>
          <w:rFonts w:ascii="Times New Roman" w:eastAsia="Times New Roman" w:hAnsi="Times New Roman"/>
          <w:sz w:val="28"/>
          <w:szCs w:val="28"/>
        </w:rPr>
        <w:t>234,627</w:t>
      </w:r>
      <w:r w:rsidRPr="00957F2A">
        <w:rPr>
          <w:rFonts w:ascii="Times New Roman" w:eastAsia="Times New Roman" w:hAnsi="Times New Roman"/>
          <w:spacing w:val="2"/>
          <w:sz w:val="28"/>
          <w:szCs w:val="28"/>
        </w:rPr>
        <w:t>тыс. куб. м/год.</w:t>
      </w:r>
    </w:p>
    <w:p w:rsidR="003E5D40" w:rsidRPr="00957F2A" w:rsidRDefault="003E5D40"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 Техническая вода </w:t>
      </w:r>
      <w:r w:rsidR="00D21C0E">
        <w:rPr>
          <w:rFonts w:ascii="Times New Roman" w:eastAsia="Times New Roman" w:hAnsi="Times New Roman"/>
          <w:spacing w:val="2"/>
          <w:sz w:val="28"/>
          <w:szCs w:val="28"/>
        </w:rPr>
        <w:t xml:space="preserve">в </w:t>
      </w:r>
      <w:r w:rsidR="0084661B">
        <w:rPr>
          <w:rFonts w:ascii="Times New Roman" w:eastAsia="Times New Roman" w:hAnsi="Times New Roman"/>
          <w:spacing w:val="2"/>
          <w:sz w:val="28"/>
          <w:szCs w:val="28"/>
        </w:rPr>
        <w:t>Кабардинском сельском</w:t>
      </w:r>
      <w:r w:rsidR="00D21C0E">
        <w:rPr>
          <w:rFonts w:ascii="Times New Roman" w:eastAsia="Times New Roman" w:hAnsi="Times New Roman"/>
          <w:spacing w:val="2"/>
          <w:sz w:val="28"/>
          <w:szCs w:val="28"/>
        </w:rPr>
        <w:t xml:space="preserve"> поселении </w:t>
      </w:r>
      <w:r w:rsidRPr="00957F2A">
        <w:rPr>
          <w:rFonts w:ascii="Times New Roman" w:eastAsia="Times New Roman" w:hAnsi="Times New Roman"/>
          <w:spacing w:val="2"/>
          <w:sz w:val="28"/>
          <w:szCs w:val="28"/>
        </w:rPr>
        <w:t>не потребляется.</w:t>
      </w:r>
    </w:p>
    <w:p w:rsidR="003E5D40" w:rsidRDefault="003E5D40"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p>
    <w:p w:rsidR="003E5D40" w:rsidRPr="00957F2A" w:rsidRDefault="003E5D40" w:rsidP="007029E3">
      <w:pPr>
        <w:shd w:val="clear" w:color="auto" w:fill="FFFFFF"/>
        <w:spacing w:after="0" w:line="360" w:lineRule="auto"/>
        <w:ind w:right="-12" w:firstLine="567"/>
        <w:contextualSpacing/>
        <w:jc w:val="center"/>
        <w:textAlignment w:val="baseline"/>
        <w:rPr>
          <w:rFonts w:ascii="Times New Roman" w:eastAsia="Times New Roman" w:hAnsi="Times New Roman"/>
          <w:b/>
          <w:i/>
          <w:spacing w:val="2"/>
          <w:sz w:val="28"/>
          <w:szCs w:val="28"/>
        </w:rPr>
      </w:pPr>
      <w:r w:rsidRPr="00957F2A">
        <w:rPr>
          <w:rFonts w:ascii="Times New Roman" w:eastAsia="Times New Roman" w:hAnsi="Times New Roman"/>
          <w:b/>
          <w:i/>
          <w:spacing w:val="2"/>
          <w:sz w:val="28"/>
          <w:szCs w:val="28"/>
        </w:rPr>
        <w:t>Удельное водопотребление населения за 2014 год:</w:t>
      </w:r>
    </w:p>
    <w:tbl>
      <w:tblPr>
        <w:tblW w:w="5000" w:type="pct"/>
        <w:tblLook w:val="04A0"/>
      </w:tblPr>
      <w:tblGrid>
        <w:gridCol w:w="1530"/>
        <w:gridCol w:w="6970"/>
        <w:gridCol w:w="2035"/>
      </w:tblGrid>
      <w:tr w:rsidR="003E5D40" w:rsidRPr="00957F2A" w:rsidTr="00D85EB2">
        <w:trPr>
          <w:trHeight w:val="20"/>
        </w:trPr>
        <w:tc>
          <w:tcPr>
            <w:tcW w:w="726" w:type="pct"/>
            <w:tcBorders>
              <w:top w:val="single" w:sz="4" w:space="0" w:color="auto"/>
              <w:left w:val="single" w:sz="4" w:space="0" w:color="auto"/>
              <w:bottom w:val="single" w:sz="4" w:space="0" w:color="auto"/>
              <w:right w:val="single" w:sz="4" w:space="0" w:color="auto"/>
            </w:tcBorders>
            <w:shd w:val="clear" w:color="000000" w:fill="9BBB59"/>
            <w:hideMark/>
          </w:tcPr>
          <w:p w:rsidR="003E5D40" w:rsidRPr="00957F2A" w:rsidRDefault="003E5D40" w:rsidP="007029E3">
            <w:pPr>
              <w:spacing w:after="0" w:line="360" w:lineRule="auto"/>
              <w:contextualSpacing/>
              <w:jc w:val="center"/>
              <w:rPr>
                <w:rFonts w:ascii="Times New Roman" w:eastAsia="Times New Roman" w:hAnsi="Times New Roman"/>
                <w:b/>
                <w:bCs/>
                <w:sz w:val="28"/>
                <w:szCs w:val="28"/>
              </w:rPr>
            </w:pPr>
            <w:r w:rsidRPr="00957F2A">
              <w:rPr>
                <w:rFonts w:ascii="Times New Roman" w:eastAsia="Times New Roman" w:hAnsi="Times New Roman"/>
                <w:b/>
                <w:bCs/>
                <w:sz w:val="28"/>
                <w:szCs w:val="28"/>
              </w:rPr>
              <w:t>N п/п</w:t>
            </w:r>
          </w:p>
        </w:tc>
        <w:tc>
          <w:tcPr>
            <w:tcW w:w="3308" w:type="pct"/>
            <w:tcBorders>
              <w:top w:val="single" w:sz="4" w:space="0" w:color="auto"/>
              <w:left w:val="nil"/>
              <w:bottom w:val="single" w:sz="4" w:space="0" w:color="auto"/>
              <w:right w:val="single" w:sz="4" w:space="0" w:color="auto"/>
            </w:tcBorders>
            <w:shd w:val="clear" w:color="000000" w:fill="9BBB59"/>
            <w:hideMark/>
          </w:tcPr>
          <w:p w:rsidR="003E5D40" w:rsidRPr="00957F2A" w:rsidRDefault="003E5D40" w:rsidP="007029E3">
            <w:pPr>
              <w:spacing w:after="0" w:line="360" w:lineRule="auto"/>
              <w:contextualSpacing/>
              <w:jc w:val="center"/>
              <w:rPr>
                <w:rFonts w:ascii="Times New Roman" w:eastAsia="Times New Roman" w:hAnsi="Times New Roman"/>
                <w:b/>
                <w:bCs/>
                <w:sz w:val="28"/>
                <w:szCs w:val="28"/>
              </w:rPr>
            </w:pPr>
            <w:r w:rsidRPr="00957F2A">
              <w:rPr>
                <w:rFonts w:ascii="Times New Roman" w:eastAsia="Times New Roman" w:hAnsi="Times New Roman"/>
                <w:b/>
                <w:bCs/>
                <w:sz w:val="28"/>
                <w:szCs w:val="28"/>
              </w:rPr>
              <w:t>Показатель</w:t>
            </w:r>
          </w:p>
        </w:tc>
        <w:tc>
          <w:tcPr>
            <w:tcW w:w="966" w:type="pct"/>
            <w:tcBorders>
              <w:top w:val="single" w:sz="4" w:space="0" w:color="auto"/>
              <w:left w:val="nil"/>
              <w:bottom w:val="single" w:sz="4" w:space="0" w:color="auto"/>
              <w:right w:val="single" w:sz="4" w:space="0" w:color="auto"/>
            </w:tcBorders>
            <w:shd w:val="clear" w:color="000000" w:fill="9BBB59"/>
            <w:hideMark/>
          </w:tcPr>
          <w:p w:rsidR="003E5D40" w:rsidRPr="00957F2A" w:rsidRDefault="003E5D40" w:rsidP="007029E3">
            <w:pPr>
              <w:spacing w:after="0" w:line="360" w:lineRule="auto"/>
              <w:contextualSpacing/>
              <w:jc w:val="center"/>
              <w:rPr>
                <w:rFonts w:ascii="Times New Roman" w:eastAsia="Times New Roman" w:hAnsi="Times New Roman"/>
                <w:b/>
                <w:bCs/>
                <w:sz w:val="28"/>
                <w:szCs w:val="28"/>
              </w:rPr>
            </w:pPr>
            <w:r w:rsidRPr="00957F2A">
              <w:rPr>
                <w:rFonts w:ascii="Times New Roman" w:eastAsia="Times New Roman" w:hAnsi="Times New Roman"/>
                <w:b/>
                <w:bCs/>
                <w:sz w:val="28"/>
                <w:szCs w:val="28"/>
              </w:rPr>
              <w:t>Значение</w:t>
            </w:r>
          </w:p>
        </w:tc>
      </w:tr>
      <w:tr w:rsidR="003E5D40" w:rsidRPr="00957F2A" w:rsidTr="00D85EB2">
        <w:trPr>
          <w:trHeight w:val="20"/>
        </w:trPr>
        <w:tc>
          <w:tcPr>
            <w:tcW w:w="726" w:type="pct"/>
            <w:tcBorders>
              <w:top w:val="nil"/>
              <w:left w:val="single" w:sz="4" w:space="0" w:color="auto"/>
              <w:bottom w:val="single" w:sz="4" w:space="0" w:color="auto"/>
              <w:right w:val="single" w:sz="4" w:space="0" w:color="auto"/>
            </w:tcBorders>
            <w:shd w:val="clear" w:color="auto" w:fill="auto"/>
            <w:hideMark/>
          </w:tcPr>
          <w:p w:rsidR="003E5D40" w:rsidRPr="00957F2A" w:rsidRDefault="003E5D40" w:rsidP="007029E3">
            <w:pPr>
              <w:spacing w:after="0" w:line="360" w:lineRule="auto"/>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w:t>
            </w:r>
          </w:p>
        </w:tc>
        <w:tc>
          <w:tcPr>
            <w:tcW w:w="3308" w:type="pct"/>
            <w:tcBorders>
              <w:top w:val="nil"/>
              <w:left w:val="nil"/>
              <w:bottom w:val="single" w:sz="4" w:space="0" w:color="auto"/>
              <w:right w:val="single" w:sz="4" w:space="0" w:color="auto"/>
            </w:tcBorders>
            <w:shd w:val="clear" w:color="auto" w:fill="auto"/>
            <w:hideMark/>
          </w:tcPr>
          <w:p w:rsidR="003E5D40" w:rsidRPr="00957F2A" w:rsidRDefault="003E5D40" w:rsidP="007029E3">
            <w:pPr>
              <w:spacing w:after="0" w:line="360" w:lineRule="auto"/>
              <w:contextualSpacing/>
              <w:rPr>
                <w:rFonts w:ascii="Times New Roman" w:eastAsia="Times New Roman" w:hAnsi="Times New Roman"/>
                <w:sz w:val="28"/>
                <w:szCs w:val="28"/>
              </w:rPr>
            </w:pPr>
            <w:r w:rsidRPr="00957F2A">
              <w:rPr>
                <w:rFonts w:ascii="Times New Roman" w:eastAsia="Times New Roman" w:hAnsi="Times New Roman"/>
                <w:sz w:val="28"/>
                <w:szCs w:val="28"/>
              </w:rPr>
              <w:t>Удельное хозяйственно-питьевое водопотребление, л/сутки на человека,</w:t>
            </w:r>
          </w:p>
        </w:tc>
        <w:tc>
          <w:tcPr>
            <w:tcW w:w="966" w:type="pct"/>
            <w:tcBorders>
              <w:top w:val="nil"/>
              <w:left w:val="nil"/>
              <w:bottom w:val="single" w:sz="4" w:space="0" w:color="auto"/>
              <w:right w:val="single" w:sz="4" w:space="0" w:color="auto"/>
            </w:tcBorders>
            <w:shd w:val="clear" w:color="auto" w:fill="auto"/>
            <w:hideMark/>
          </w:tcPr>
          <w:p w:rsidR="003E5D40" w:rsidRPr="00957F2A" w:rsidRDefault="003E5D40" w:rsidP="007029E3">
            <w:pPr>
              <w:spacing w:after="0" w:line="360" w:lineRule="auto"/>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250</w:t>
            </w:r>
          </w:p>
        </w:tc>
      </w:tr>
      <w:tr w:rsidR="003E5D40" w:rsidRPr="00957F2A" w:rsidTr="00D85EB2">
        <w:trPr>
          <w:trHeight w:val="20"/>
        </w:trPr>
        <w:tc>
          <w:tcPr>
            <w:tcW w:w="726" w:type="pct"/>
            <w:tcBorders>
              <w:top w:val="nil"/>
              <w:left w:val="single" w:sz="4" w:space="0" w:color="auto"/>
              <w:bottom w:val="single" w:sz="4" w:space="0" w:color="auto"/>
              <w:right w:val="single" w:sz="4" w:space="0" w:color="auto"/>
            </w:tcBorders>
            <w:shd w:val="clear" w:color="auto" w:fill="auto"/>
            <w:hideMark/>
          </w:tcPr>
          <w:p w:rsidR="003E5D40" w:rsidRPr="00957F2A" w:rsidRDefault="003E5D40" w:rsidP="007029E3">
            <w:pPr>
              <w:spacing w:after="0" w:line="360" w:lineRule="auto"/>
              <w:ind w:firstLineChars="100" w:firstLine="280"/>
              <w:contextualSpacing/>
              <w:rPr>
                <w:rFonts w:ascii="Calibri" w:eastAsia="Times New Roman" w:hAnsi="Calibri"/>
                <w:sz w:val="28"/>
                <w:szCs w:val="28"/>
              </w:rPr>
            </w:pPr>
            <w:r w:rsidRPr="00957F2A">
              <w:rPr>
                <w:rFonts w:ascii="Calibri" w:eastAsia="Times New Roman" w:hAnsi="Calibri"/>
                <w:sz w:val="28"/>
                <w:szCs w:val="28"/>
              </w:rPr>
              <w:t> </w:t>
            </w:r>
          </w:p>
        </w:tc>
        <w:tc>
          <w:tcPr>
            <w:tcW w:w="3308" w:type="pct"/>
            <w:tcBorders>
              <w:top w:val="nil"/>
              <w:left w:val="nil"/>
              <w:bottom w:val="single" w:sz="4" w:space="0" w:color="auto"/>
              <w:right w:val="single" w:sz="4" w:space="0" w:color="auto"/>
            </w:tcBorders>
            <w:shd w:val="clear" w:color="auto" w:fill="auto"/>
            <w:hideMark/>
          </w:tcPr>
          <w:p w:rsidR="003E5D40" w:rsidRPr="00957F2A" w:rsidRDefault="003E5D40" w:rsidP="007029E3">
            <w:pPr>
              <w:spacing w:after="0" w:line="360" w:lineRule="auto"/>
              <w:ind w:firstLineChars="100" w:firstLine="280"/>
              <w:contextualSpacing/>
              <w:rPr>
                <w:rFonts w:ascii="Times New Roman" w:eastAsia="Times New Roman" w:hAnsi="Times New Roman"/>
                <w:sz w:val="28"/>
                <w:szCs w:val="28"/>
              </w:rPr>
            </w:pPr>
            <w:r w:rsidRPr="00957F2A">
              <w:rPr>
                <w:rFonts w:ascii="Times New Roman" w:eastAsia="Times New Roman" w:hAnsi="Times New Roman"/>
                <w:sz w:val="28"/>
                <w:szCs w:val="28"/>
              </w:rPr>
              <w:t>в том числе:</w:t>
            </w:r>
          </w:p>
        </w:tc>
        <w:tc>
          <w:tcPr>
            <w:tcW w:w="966" w:type="pct"/>
            <w:tcBorders>
              <w:top w:val="nil"/>
              <w:left w:val="nil"/>
              <w:bottom w:val="single" w:sz="4" w:space="0" w:color="auto"/>
              <w:right w:val="single" w:sz="4" w:space="0" w:color="auto"/>
            </w:tcBorders>
            <w:shd w:val="clear" w:color="auto" w:fill="auto"/>
            <w:hideMark/>
          </w:tcPr>
          <w:p w:rsidR="003E5D40" w:rsidRPr="00957F2A" w:rsidRDefault="003E5D40" w:rsidP="007029E3">
            <w:pPr>
              <w:spacing w:after="0" w:line="360" w:lineRule="auto"/>
              <w:ind w:firstLineChars="100" w:firstLine="280"/>
              <w:contextualSpacing/>
              <w:rPr>
                <w:rFonts w:ascii="Calibri" w:eastAsia="Times New Roman" w:hAnsi="Calibri"/>
                <w:sz w:val="28"/>
                <w:szCs w:val="28"/>
              </w:rPr>
            </w:pPr>
            <w:r w:rsidRPr="00957F2A">
              <w:rPr>
                <w:rFonts w:ascii="Calibri" w:eastAsia="Times New Roman" w:hAnsi="Calibri"/>
                <w:sz w:val="28"/>
                <w:szCs w:val="28"/>
              </w:rPr>
              <w:t> </w:t>
            </w:r>
          </w:p>
        </w:tc>
      </w:tr>
      <w:tr w:rsidR="003E5D40" w:rsidRPr="00957F2A" w:rsidTr="00D85EB2">
        <w:trPr>
          <w:trHeight w:val="20"/>
        </w:trPr>
        <w:tc>
          <w:tcPr>
            <w:tcW w:w="726" w:type="pct"/>
            <w:tcBorders>
              <w:top w:val="nil"/>
              <w:left w:val="single" w:sz="4" w:space="0" w:color="auto"/>
              <w:bottom w:val="single" w:sz="4" w:space="0" w:color="auto"/>
              <w:right w:val="single" w:sz="4" w:space="0" w:color="auto"/>
            </w:tcBorders>
            <w:shd w:val="clear" w:color="auto" w:fill="auto"/>
            <w:hideMark/>
          </w:tcPr>
          <w:p w:rsidR="003E5D40" w:rsidRPr="00957F2A" w:rsidRDefault="003E5D40" w:rsidP="007029E3">
            <w:pPr>
              <w:spacing w:after="0" w:line="360" w:lineRule="auto"/>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1.1.</w:t>
            </w:r>
          </w:p>
        </w:tc>
        <w:tc>
          <w:tcPr>
            <w:tcW w:w="3308" w:type="pct"/>
            <w:tcBorders>
              <w:top w:val="nil"/>
              <w:left w:val="nil"/>
              <w:bottom w:val="single" w:sz="4" w:space="0" w:color="auto"/>
              <w:right w:val="single" w:sz="4" w:space="0" w:color="auto"/>
            </w:tcBorders>
            <w:shd w:val="clear" w:color="auto" w:fill="auto"/>
            <w:hideMark/>
          </w:tcPr>
          <w:p w:rsidR="003E5D40" w:rsidRPr="00957F2A" w:rsidRDefault="003E5D40" w:rsidP="007029E3">
            <w:pPr>
              <w:spacing w:after="0" w:line="360" w:lineRule="auto"/>
              <w:ind w:firstLineChars="100" w:firstLine="280"/>
              <w:contextualSpacing/>
              <w:rPr>
                <w:rFonts w:ascii="Times New Roman" w:eastAsia="Times New Roman" w:hAnsi="Times New Roman"/>
                <w:sz w:val="28"/>
                <w:szCs w:val="28"/>
              </w:rPr>
            </w:pPr>
            <w:r w:rsidRPr="00957F2A">
              <w:rPr>
                <w:rFonts w:ascii="Times New Roman" w:eastAsia="Times New Roman" w:hAnsi="Times New Roman"/>
                <w:sz w:val="28"/>
                <w:szCs w:val="28"/>
              </w:rPr>
              <w:t>Холодной воды</w:t>
            </w:r>
          </w:p>
        </w:tc>
        <w:tc>
          <w:tcPr>
            <w:tcW w:w="966" w:type="pct"/>
            <w:tcBorders>
              <w:top w:val="nil"/>
              <w:left w:val="nil"/>
              <w:bottom w:val="single" w:sz="4" w:space="0" w:color="auto"/>
              <w:right w:val="single" w:sz="4" w:space="0" w:color="auto"/>
            </w:tcBorders>
            <w:shd w:val="clear" w:color="auto" w:fill="auto"/>
            <w:hideMark/>
          </w:tcPr>
          <w:p w:rsidR="003E5D40" w:rsidRPr="00957F2A" w:rsidRDefault="003E5D40" w:rsidP="007029E3">
            <w:pPr>
              <w:spacing w:after="0" w:line="360" w:lineRule="auto"/>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250</w:t>
            </w:r>
          </w:p>
        </w:tc>
      </w:tr>
    </w:tbl>
    <w:p w:rsidR="003E5D40" w:rsidRPr="00957F2A" w:rsidRDefault="003E5D40" w:rsidP="007029E3">
      <w:pPr>
        <w:spacing w:after="0" w:line="360" w:lineRule="auto"/>
        <w:ind w:right="-12"/>
        <w:contextualSpacing/>
        <w:jc w:val="center"/>
        <w:rPr>
          <w:rFonts w:ascii="Times New Roman" w:hAnsi="Times New Roman" w:cs="Times New Roman"/>
          <w:b/>
          <w:i/>
          <w:sz w:val="28"/>
          <w:szCs w:val="28"/>
        </w:rPr>
      </w:pPr>
    </w:p>
    <w:p w:rsidR="003E5D40" w:rsidRPr="00957F2A" w:rsidRDefault="003E5D40"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Региональной энергетической комиссией – департамент цен и тарифов Краснодарского края.</w:t>
      </w:r>
    </w:p>
    <w:p w:rsidR="00BB7707" w:rsidRPr="00957F2A" w:rsidRDefault="00BB7707" w:rsidP="00BB7707">
      <w:pPr>
        <w:spacing w:after="0" w:line="360" w:lineRule="auto"/>
        <w:ind w:right="-12"/>
        <w:contextualSpacing/>
        <w:rPr>
          <w:rFonts w:ascii="Times New Roman" w:hAnsi="Times New Roman" w:cs="Times New Roman"/>
          <w:b/>
          <w:i/>
          <w:sz w:val="28"/>
          <w:szCs w:val="28"/>
        </w:rPr>
      </w:pPr>
    </w:p>
    <w:p w:rsidR="001C59C3" w:rsidRPr="00957F2A" w:rsidRDefault="001C59C3" w:rsidP="00957F2A">
      <w:pPr>
        <w:pStyle w:val="3"/>
        <w:ind w:firstLine="567"/>
        <w:jc w:val="both"/>
        <w:rPr>
          <w:rFonts w:ascii="Times New Roman" w:hAnsi="Times New Roman" w:cs="Times New Roman"/>
          <w:b/>
          <w:i/>
          <w:color w:val="auto"/>
          <w:sz w:val="28"/>
          <w:szCs w:val="28"/>
        </w:rPr>
      </w:pPr>
      <w:bookmarkStart w:id="19" w:name="_Toc432615513"/>
      <w:r w:rsidRPr="00957F2A">
        <w:rPr>
          <w:rFonts w:ascii="Times New Roman" w:hAnsi="Times New Roman" w:cs="Times New Roman"/>
          <w:b/>
          <w:i/>
          <w:color w:val="auto"/>
          <w:sz w:val="28"/>
          <w:szCs w:val="28"/>
        </w:rPr>
        <w:lastRenderedPageBreak/>
        <w:t xml:space="preserve">5). Описание существующей системы коммерческого учета горячей, </w:t>
      </w:r>
      <w:r w:rsidRPr="00957F2A">
        <w:rPr>
          <w:rFonts w:ascii="Times New Roman" w:hAnsi="Times New Roman" w:cs="Times New Roman"/>
          <w:b/>
          <w:i/>
          <w:color w:val="auto"/>
          <w:sz w:val="28"/>
          <w:szCs w:val="28"/>
        </w:rPr>
        <w:br/>
        <w:t>питьевой, технической воды и планов по установке приборов учета.</w:t>
      </w:r>
      <w:bookmarkEnd w:id="19"/>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84661B">
        <w:rPr>
          <w:rFonts w:ascii="Times New Roman" w:hAnsi="Times New Roman"/>
          <w:sz w:val="28"/>
          <w:szCs w:val="28"/>
        </w:rPr>
        <w:t>Кабардинском сельском</w:t>
      </w:r>
      <w:r w:rsidRPr="00957F2A">
        <w:rPr>
          <w:rFonts w:ascii="Times New Roman" w:hAnsi="Times New Roman"/>
          <w:sz w:val="28"/>
          <w:szCs w:val="28"/>
        </w:rPr>
        <w:t xml:space="preserve"> поселении разработана муниципальная программа «Энергосбережение и повышение энергетической эффективности на территории </w:t>
      </w:r>
      <w:r w:rsidR="0084661B">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w:t>
      </w:r>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Основными целями Программы являются:</w:t>
      </w:r>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переход городского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создание условий для экономии энергоресурсов в муниципальном жилищном фонде.</w:t>
      </w:r>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Приоритетными группами потребителей, для которых требуется, решение задачи по обеспечению коммерческого учета являются: жилищный фонд и прочие организации. В настоящее время приборы учета установлены у 80,3 % потребителей. Для обеспечения 100% оснащенности приборами учета, ОАО «Водоканал Апшеронского района» должен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59C3" w:rsidRPr="00957F2A" w:rsidRDefault="001C59C3" w:rsidP="007029E3">
      <w:pPr>
        <w:spacing w:after="0" w:line="360" w:lineRule="auto"/>
        <w:ind w:right="-12"/>
        <w:contextualSpacing/>
        <w:jc w:val="center"/>
        <w:rPr>
          <w:rFonts w:ascii="Times New Roman" w:hAnsi="Times New Roman" w:cs="Times New Roman"/>
          <w:b/>
          <w:i/>
          <w:sz w:val="28"/>
          <w:szCs w:val="28"/>
        </w:rPr>
      </w:pPr>
    </w:p>
    <w:p w:rsidR="001C59C3" w:rsidRPr="00957F2A" w:rsidRDefault="001C59C3" w:rsidP="00957F2A">
      <w:pPr>
        <w:pStyle w:val="3"/>
        <w:ind w:firstLine="567"/>
        <w:jc w:val="both"/>
        <w:rPr>
          <w:rFonts w:ascii="Times New Roman" w:hAnsi="Times New Roman" w:cs="Times New Roman"/>
          <w:b/>
          <w:i/>
          <w:color w:val="auto"/>
          <w:sz w:val="28"/>
          <w:szCs w:val="28"/>
        </w:rPr>
      </w:pPr>
      <w:bookmarkStart w:id="20" w:name="_Toc432615514"/>
      <w:r w:rsidRPr="00957F2A">
        <w:rPr>
          <w:rFonts w:ascii="Times New Roman" w:hAnsi="Times New Roman" w:cs="Times New Roman"/>
          <w:b/>
          <w:i/>
          <w:color w:val="auto"/>
          <w:sz w:val="28"/>
          <w:szCs w:val="28"/>
        </w:rPr>
        <w:t>6). Анализ резервов и дефицитов производственных мощностей системы водоснабжения поселения.</w:t>
      </w:r>
      <w:bookmarkEnd w:id="20"/>
    </w:p>
    <w:p w:rsidR="001C59C3" w:rsidRPr="00957F2A" w:rsidRDefault="001C59C3"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Для определения перспективного спроса на водоснабжение сформирован прогноз застройки </w:t>
      </w:r>
      <w:r w:rsidR="0084661B">
        <w:rPr>
          <w:rFonts w:ascii="Times New Roman" w:eastAsia="Times New Roman" w:hAnsi="Times New Roman"/>
          <w:spacing w:val="2"/>
          <w:sz w:val="28"/>
          <w:szCs w:val="28"/>
        </w:rPr>
        <w:t>Кабардинского сельского</w:t>
      </w:r>
      <w:r w:rsidRPr="00957F2A">
        <w:rPr>
          <w:rFonts w:ascii="Times New Roman" w:eastAsia="Times New Roman" w:hAnsi="Times New Roman"/>
          <w:spacing w:val="2"/>
          <w:sz w:val="28"/>
          <w:szCs w:val="28"/>
        </w:rPr>
        <w:t xml:space="preserve"> поселения и изменения численности населения на период до 2025 года. Прогноз основан на данных Генерального плана </w:t>
      </w:r>
      <w:r w:rsidR="0084661B">
        <w:rPr>
          <w:rFonts w:ascii="Times New Roman" w:eastAsia="Times New Roman" w:hAnsi="Times New Roman"/>
          <w:spacing w:val="2"/>
          <w:sz w:val="28"/>
          <w:szCs w:val="28"/>
        </w:rPr>
        <w:t>Кабардинского сельского</w:t>
      </w:r>
      <w:r w:rsidRPr="00957F2A">
        <w:rPr>
          <w:rFonts w:ascii="Times New Roman" w:eastAsia="Times New Roman" w:hAnsi="Times New Roman"/>
          <w:spacing w:val="2"/>
          <w:sz w:val="28"/>
          <w:szCs w:val="28"/>
        </w:rPr>
        <w:t xml:space="preserve"> поселения.</w:t>
      </w:r>
    </w:p>
    <w:p w:rsidR="001C59C3" w:rsidRPr="00957F2A" w:rsidRDefault="001C59C3"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lastRenderedPageBreak/>
        <w:t xml:space="preserve">Предполагается, что в течение всего указанного периода численность населения города будет оставаться на уровне </w:t>
      </w:r>
      <w:r w:rsidR="008F5010">
        <w:rPr>
          <w:rFonts w:ascii="Times New Roman" w:hAnsi="Times New Roman"/>
          <w:b/>
          <w:spacing w:val="2"/>
          <w:sz w:val="28"/>
          <w:szCs w:val="28"/>
          <w:shd w:val="clear" w:color="auto" w:fill="FFFFFF"/>
        </w:rPr>
        <w:t>8000-8500</w:t>
      </w:r>
      <w:r w:rsidRPr="00957F2A">
        <w:rPr>
          <w:rFonts w:ascii="Times New Roman" w:hAnsi="Times New Roman"/>
          <w:spacing w:val="2"/>
          <w:sz w:val="28"/>
          <w:szCs w:val="28"/>
          <w:shd w:val="clear" w:color="auto" w:fill="FFFFFF"/>
        </w:rPr>
        <w:t xml:space="preserve"> человек</w:t>
      </w:r>
      <w:r w:rsidRPr="00957F2A">
        <w:rPr>
          <w:rFonts w:ascii="Times New Roman" w:eastAsia="Times New Roman" w:hAnsi="Times New Roman"/>
          <w:spacing w:val="2"/>
          <w:sz w:val="28"/>
          <w:szCs w:val="28"/>
        </w:rPr>
        <w:t>.</w:t>
      </w:r>
    </w:p>
    <w:p w:rsidR="001C59C3" w:rsidRPr="00957F2A" w:rsidRDefault="001C59C3" w:rsidP="007029E3">
      <w:pPr>
        <w:shd w:val="clear" w:color="auto" w:fill="FFFFFF"/>
        <w:spacing w:after="0" w:line="360" w:lineRule="auto"/>
        <w:ind w:left="-513" w:right="-12" w:firstLine="1080"/>
        <w:contextualSpacing/>
        <w:jc w:val="center"/>
        <w:rPr>
          <w:rFonts w:ascii="Times New Roman" w:eastAsia="Times New Roman" w:hAnsi="Times New Roman"/>
          <w:b/>
          <w:i/>
          <w:sz w:val="28"/>
          <w:szCs w:val="28"/>
        </w:rPr>
      </w:pPr>
      <w:r w:rsidRPr="00957F2A">
        <w:rPr>
          <w:rFonts w:ascii="Times New Roman" w:eastAsia="Times New Roman" w:hAnsi="Times New Roman"/>
          <w:b/>
          <w:bCs/>
          <w:i/>
          <w:sz w:val="28"/>
          <w:szCs w:val="28"/>
        </w:rPr>
        <w:t>Расчет проектной площади:</w:t>
      </w:r>
    </w:p>
    <w:tbl>
      <w:tblPr>
        <w:tblW w:w="5000" w:type="pct"/>
        <w:tblLook w:val="04A0"/>
      </w:tblPr>
      <w:tblGrid>
        <w:gridCol w:w="1881"/>
        <w:gridCol w:w="1554"/>
        <w:gridCol w:w="1959"/>
        <w:gridCol w:w="1524"/>
        <w:gridCol w:w="1554"/>
        <w:gridCol w:w="2063"/>
      </w:tblGrid>
      <w:tr w:rsidR="001C59C3" w:rsidRPr="00957F2A" w:rsidTr="00D85EB2">
        <w:trPr>
          <w:trHeight w:val="20"/>
        </w:trPr>
        <w:tc>
          <w:tcPr>
            <w:tcW w:w="870" w:type="pct"/>
            <w:tcBorders>
              <w:top w:val="single" w:sz="4" w:space="0" w:color="auto"/>
              <w:left w:val="single" w:sz="4" w:space="0" w:color="auto"/>
              <w:bottom w:val="single" w:sz="4" w:space="0" w:color="auto"/>
              <w:right w:val="single" w:sz="4" w:space="0" w:color="auto"/>
            </w:tcBorders>
            <w:shd w:val="clear" w:color="000000" w:fill="9BBB59"/>
            <w:hideMark/>
          </w:tcPr>
          <w:p w:rsidR="001C59C3" w:rsidRPr="00957F2A" w:rsidRDefault="001C59C3" w:rsidP="007029E3">
            <w:pPr>
              <w:spacing w:after="0"/>
              <w:contextualSpacing/>
              <w:jc w:val="center"/>
              <w:rPr>
                <w:rFonts w:ascii="Times New Roman" w:eastAsia="Times New Roman" w:hAnsi="Times New Roman"/>
                <w:b/>
                <w:bCs/>
                <w:i/>
                <w:iCs/>
                <w:sz w:val="28"/>
                <w:szCs w:val="28"/>
              </w:rPr>
            </w:pPr>
            <w:r w:rsidRPr="00957F2A">
              <w:rPr>
                <w:rFonts w:ascii="Times New Roman" w:eastAsia="Times New Roman" w:hAnsi="Times New Roman"/>
                <w:b/>
                <w:bCs/>
                <w:i/>
                <w:iCs/>
                <w:sz w:val="28"/>
                <w:szCs w:val="28"/>
              </w:rPr>
              <w:t>Показатели</w:t>
            </w:r>
          </w:p>
        </w:tc>
        <w:tc>
          <w:tcPr>
            <w:tcW w:w="735" w:type="pct"/>
            <w:tcBorders>
              <w:top w:val="single" w:sz="4" w:space="0" w:color="auto"/>
              <w:left w:val="nil"/>
              <w:bottom w:val="single" w:sz="4" w:space="0" w:color="auto"/>
              <w:right w:val="single" w:sz="4" w:space="0" w:color="auto"/>
            </w:tcBorders>
            <w:shd w:val="clear" w:color="000000" w:fill="9BBB59"/>
            <w:hideMark/>
          </w:tcPr>
          <w:p w:rsidR="001C59C3" w:rsidRPr="00957F2A" w:rsidRDefault="001C59C3" w:rsidP="007029E3">
            <w:pPr>
              <w:spacing w:after="0"/>
              <w:contextualSpacing/>
              <w:jc w:val="center"/>
              <w:rPr>
                <w:rFonts w:ascii="Times New Roman" w:eastAsia="Times New Roman" w:hAnsi="Times New Roman"/>
                <w:b/>
                <w:bCs/>
                <w:i/>
                <w:iCs/>
                <w:sz w:val="28"/>
                <w:szCs w:val="28"/>
              </w:rPr>
            </w:pPr>
            <w:r w:rsidRPr="00957F2A">
              <w:rPr>
                <w:rFonts w:ascii="Times New Roman" w:eastAsia="Times New Roman" w:hAnsi="Times New Roman"/>
                <w:b/>
                <w:bCs/>
                <w:i/>
                <w:iCs/>
                <w:sz w:val="28"/>
                <w:szCs w:val="28"/>
              </w:rPr>
              <w:t>Убыль жилищного фонда, тыс. м</w:t>
            </w:r>
            <w:r w:rsidRPr="00957F2A">
              <w:rPr>
                <w:rFonts w:ascii="Times New Roman" w:eastAsia="Times New Roman" w:hAnsi="Times New Roman"/>
                <w:b/>
                <w:bCs/>
                <w:i/>
                <w:iCs/>
                <w:sz w:val="28"/>
                <w:szCs w:val="28"/>
                <w:vertAlign w:val="superscript"/>
              </w:rPr>
              <w:t>2</w:t>
            </w:r>
          </w:p>
        </w:tc>
        <w:tc>
          <w:tcPr>
            <w:tcW w:w="939" w:type="pct"/>
            <w:tcBorders>
              <w:top w:val="single" w:sz="4" w:space="0" w:color="auto"/>
              <w:left w:val="nil"/>
              <w:bottom w:val="single" w:sz="4" w:space="0" w:color="auto"/>
              <w:right w:val="single" w:sz="4" w:space="0" w:color="auto"/>
            </w:tcBorders>
            <w:shd w:val="clear" w:color="000000" w:fill="9BBB59"/>
            <w:hideMark/>
          </w:tcPr>
          <w:p w:rsidR="001C59C3" w:rsidRPr="00957F2A" w:rsidRDefault="001C59C3" w:rsidP="007029E3">
            <w:pPr>
              <w:spacing w:after="0"/>
              <w:contextualSpacing/>
              <w:jc w:val="center"/>
              <w:rPr>
                <w:rFonts w:ascii="Times New Roman" w:eastAsia="Times New Roman" w:hAnsi="Times New Roman"/>
                <w:b/>
                <w:bCs/>
                <w:i/>
                <w:iCs/>
                <w:sz w:val="28"/>
                <w:szCs w:val="28"/>
              </w:rPr>
            </w:pPr>
            <w:r w:rsidRPr="00957F2A">
              <w:rPr>
                <w:rFonts w:ascii="Times New Roman" w:eastAsia="Times New Roman" w:hAnsi="Times New Roman"/>
                <w:b/>
                <w:bCs/>
                <w:i/>
                <w:iCs/>
                <w:sz w:val="28"/>
                <w:szCs w:val="28"/>
              </w:rPr>
              <w:t>Сохраняемый существующий жилищный фонд, тыс. м</w:t>
            </w:r>
            <w:r w:rsidRPr="00957F2A">
              <w:rPr>
                <w:rFonts w:ascii="Times New Roman" w:eastAsia="Times New Roman" w:hAnsi="Times New Roman"/>
                <w:b/>
                <w:bCs/>
                <w:i/>
                <w:iCs/>
                <w:sz w:val="28"/>
                <w:szCs w:val="28"/>
                <w:vertAlign w:val="superscript"/>
              </w:rPr>
              <w:t>2</w:t>
            </w:r>
          </w:p>
        </w:tc>
        <w:tc>
          <w:tcPr>
            <w:tcW w:w="720" w:type="pct"/>
            <w:tcBorders>
              <w:top w:val="single" w:sz="4" w:space="0" w:color="auto"/>
              <w:left w:val="nil"/>
              <w:bottom w:val="single" w:sz="4" w:space="0" w:color="auto"/>
              <w:right w:val="single" w:sz="4" w:space="0" w:color="auto"/>
            </w:tcBorders>
            <w:shd w:val="clear" w:color="000000" w:fill="9BBB59"/>
            <w:hideMark/>
          </w:tcPr>
          <w:p w:rsidR="001C59C3" w:rsidRPr="00957F2A" w:rsidRDefault="001C59C3" w:rsidP="007029E3">
            <w:pPr>
              <w:spacing w:after="0"/>
              <w:contextualSpacing/>
              <w:jc w:val="center"/>
              <w:rPr>
                <w:rFonts w:ascii="Times New Roman" w:eastAsia="Times New Roman" w:hAnsi="Times New Roman"/>
                <w:b/>
                <w:bCs/>
                <w:i/>
                <w:iCs/>
                <w:sz w:val="28"/>
                <w:szCs w:val="28"/>
              </w:rPr>
            </w:pPr>
            <w:r w:rsidRPr="00957F2A">
              <w:rPr>
                <w:rFonts w:ascii="Times New Roman" w:eastAsia="Times New Roman" w:hAnsi="Times New Roman"/>
                <w:b/>
                <w:bCs/>
                <w:i/>
                <w:iCs/>
                <w:sz w:val="28"/>
                <w:szCs w:val="28"/>
              </w:rPr>
              <w:t>Новый жилищный фонд, тыс. м</w:t>
            </w:r>
            <w:r w:rsidRPr="00957F2A">
              <w:rPr>
                <w:rFonts w:ascii="Times New Roman" w:eastAsia="Times New Roman" w:hAnsi="Times New Roman"/>
                <w:b/>
                <w:bCs/>
                <w:i/>
                <w:iCs/>
                <w:sz w:val="28"/>
                <w:szCs w:val="28"/>
                <w:vertAlign w:val="superscript"/>
              </w:rPr>
              <w:t>2</w:t>
            </w:r>
          </w:p>
        </w:tc>
        <w:tc>
          <w:tcPr>
            <w:tcW w:w="746" w:type="pct"/>
            <w:tcBorders>
              <w:top w:val="single" w:sz="4" w:space="0" w:color="auto"/>
              <w:left w:val="nil"/>
              <w:bottom w:val="single" w:sz="4" w:space="0" w:color="auto"/>
              <w:right w:val="single" w:sz="4" w:space="0" w:color="auto"/>
            </w:tcBorders>
            <w:shd w:val="clear" w:color="000000" w:fill="9BBB59"/>
            <w:hideMark/>
          </w:tcPr>
          <w:p w:rsidR="001C59C3" w:rsidRPr="00957F2A" w:rsidRDefault="001C59C3" w:rsidP="007029E3">
            <w:pPr>
              <w:spacing w:after="0"/>
              <w:contextualSpacing/>
              <w:jc w:val="center"/>
              <w:rPr>
                <w:rFonts w:ascii="Times New Roman" w:eastAsia="Times New Roman" w:hAnsi="Times New Roman"/>
                <w:b/>
                <w:bCs/>
                <w:i/>
                <w:iCs/>
                <w:sz w:val="28"/>
                <w:szCs w:val="28"/>
              </w:rPr>
            </w:pPr>
            <w:r w:rsidRPr="00957F2A">
              <w:rPr>
                <w:rFonts w:ascii="Times New Roman" w:eastAsia="Times New Roman" w:hAnsi="Times New Roman"/>
                <w:b/>
                <w:bCs/>
                <w:i/>
                <w:iCs/>
                <w:sz w:val="28"/>
                <w:szCs w:val="28"/>
              </w:rPr>
              <w:t>Общая площадь жилищного фонда, тыс. м</w:t>
            </w:r>
            <w:r w:rsidRPr="00957F2A">
              <w:rPr>
                <w:rFonts w:ascii="Times New Roman" w:eastAsia="Times New Roman" w:hAnsi="Times New Roman"/>
                <w:b/>
                <w:bCs/>
                <w:i/>
                <w:iCs/>
                <w:sz w:val="28"/>
                <w:szCs w:val="28"/>
                <w:vertAlign w:val="superscript"/>
              </w:rPr>
              <w:t>2</w:t>
            </w:r>
          </w:p>
        </w:tc>
        <w:tc>
          <w:tcPr>
            <w:tcW w:w="989" w:type="pct"/>
            <w:tcBorders>
              <w:top w:val="single" w:sz="4" w:space="0" w:color="auto"/>
              <w:left w:val="nil"/>
              <w:bottom w:val="single" w:sz="4" w:space="0" w:color="auto"/>
              <w:right w:val="single" w:sz="4" w:space="0" w:color="auto"/>
            </w:tcBorders>
            <w:shd w:val="clear" w:color="000000" w:fill="9BBB59"/>
            <w:hideMark/>
          </w:tcPr>
          <w:p w:rsidR="001C59C3" w:rsidRPr="00957F2A" w:rsidRDefault="001C59C3" w:rsidP="007029E3">
            <w:pPr>
              <w:spacing w:after="0"/>
              <w:contextualSpacing/>
              <w:jc w:val="center"/>
              <w:rPr>
                <w:rFonts w:ascii="Times New Roman" w:eastAsia="Times New Roman" w:hAnsi="Times New Roman"/>
                <w:b/>
                <w:bCs/>
                <w:i/>
                <w:iCs/>
                <w:sz w:val="28"/>
                <w:szCs w:val="28"/>
              </w:rPr>
            </w:pPr>
            <w:r w:rsidRPr="00957F2A">
              <w:rPr>
                <w:rFonts w:ascii="Times New Roman" w:eastAsia="Times New Roman" w:hAnsi="Times New Roman"/>
                <w:b/>
                <w:bCs/>
                <w:i/>
                <w:iCs/>
                <w:sz w:val="28"/>
                <w:szCs w:val="28"/>
              </w:rPr>
              <w:t>Обеспеченность жилищным фондом на одного человека, м</w:t>
            </w:r>
            <w:r w:rsidRPr="00957F2A">
              <w:rPr>
                <w:rFonts w:ascii="Times New Roman" w:eastAsia="Times New Roman" w:hAnsi="Times New Roman"/>
                <w:b/>
                <w:bCs/>
                <w:i/>
                <w:iCs/>
                <w:sz w:val="28"/>
                <w:szCs w:val="28"/>
                <w:vertAlign w:val="superscript"/>
              </w:rPr>
              <w:t>2</w:t>
            </w:r>
          </w:p>
        </w:tc>
      </w:tr>
      <w:tr w:rsidR="001C59C3" w:rsidRPr="00957F2A" w:rsidTr="00D85EB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D6E3BC"/>
            <w:hideMark/>
          </w:tcPr>
          <w:p w:rsidR="001C59C3" w:rsidRPr="00957F2A" w:rsidRDefault="0084661B" w:rsidP="007029E3">
            <w:pPr>
              <w:spacing w:after="0"/>
              <w:contextualSpacing/>
              <w:jc w:val="center"/>
              <w:rPr>
                <w:rFonts w:ascii="Times New Roman" w:eastAsia="Times New Roman" w:hAnsi="Times New Roman"/>
                <w:b/>
                <w:bCs/>
                <w:i/>
                <w:iCs/>
                <w:sz w:val="28"/>
                <w:szCs w:val="28"/>
              </w:rPr>
            </w:pPr>
            <w:r>
              <w:rPr>
                <w:rFonts w:ascii="Times New Roman" w:eastAsia="Times New Roman" w:hAnsi="Times New Roman"/>
                <w:b/>
                <w:bCs/>
                <w:i/>
                <w:iCs/>
                <w:sz w:val="28"/>
                <w:szCs w:val="28"/>
              </w:rPr>
              <w:t>Кабардинское сельское</w:t>
            </w:r>
            <w:r w:rsidR="001C59C3" w:rsidRPr="00957F2A">
              <w:rPr>
                <w:rFonts w:ascii="Times New Roman" w:eastAsia="Times New Roman" w:hAnsi="Times New Roman"/>
                <w:b/>
                <w:bCs/>
                <w:i/>
                <w:iCs/>
                <w:sz w:val="28"/>
                <w:szCs w:val="28"/>
              </w:rPr>
              <w:t xml:space="preserve"> поселение</w:t>
            </w:r>
          </w:p>
        </w:tc>
      </w:tr>
      <w:tr w:rsidR="001C59C3" w:rsidRPr="00957F2A" w:rsidTr="00D85EB2">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1C59C3" w:rsidRPr="00957F2A" w:rsidRDefault="001C59C3" w:rsidP="007029E3">
            <w:pPr>
              <w:spacing w:after="0"/>
              <w:contextualSpacing/>
              <w:rPr>
                <w:rFonts w:ascii="Times New Roman" w:eastAsia="Times New Roman" w:hAnsi="Times New Roman"/>
                <w:sz w:val="28"/>
                <w:szCs w:val="28"/>
              </w:rPr>
            </w:pPr>
            <w:r w:rsidRPr="00957F2A">
              <w:rPr>
                <w:rFonts w:ascii="Times New Roman" w:eastAsia="Times New Roman" w:hAnsi="Times New Roman"/>
                <w:sz w:val="28"/>
                <w:szCs w:val="28"/>
              </w:rPr>
              <w:t>Существующее положение</w:t>
            </w:r>
          </w:p>
        </w:tc>
        <w:tc>
          <w:tcPr>
            <w:tcW w:w="735" w:type="pct"/>
            <w:tcBorders>
              <w:top w:val="nil"/>
              <w:left w:val="nil"/>
              <w:bottom w:val="single" w:sz="4" w:space="0" w:color="auto"/>
              <w:right w:val="single" w:sz="4" w:space="0" w:color="auto"/>
            </w:tcBorders>
            <w:shd w:val="clear" w:color="000000" w:fill="FFFFFF"/>
            <w:hideMark/>
          </w:tcPr>
          <w:p w:rsidR="001C59C3" w:rsidRPr="00957F2A" w:rsidRDefault="001C59C3" w:rsidP="007029E3">
            <w:pPr>
              <w:spacing w:after="0"/>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939" w:type="pct"/>
            <w:tcBorders>
              <w:top w:val="nil"/>
              <w:left w:val="nil"/>
              <w:bottom w:val="single" w:sz="4" w:space="0" w:color="auto"/>
              <w:right w:val="single" w:sz="4" w:space="0" w:color="auto"/>
            </w:tcBorders>
            <w:shd w:val="clear" w:color="000000" w:fill="FFFFFF"/>
            <w:hideMark/>
          </w:tcPr>
          <w:p w:rsidR="001C59C3" w:rsidRPr="008F5010" w:rsidRDefault="008F5010" w:rsidP="007029E3">
            <w:pPr>
              <w:spacing w:after="0"/>
              <w:contextualSpacing/>
              <w:jc w:val="center"/>
              <w:rPr>
                <w:rFonts w:ascii="Times New Roman" w:eastAsia="Times New Roman" w:hAnsi="Times New Roman" w:cs="Times New Roman"/>
                <w:sz w:val="28"/>
                <w:szCs w:val="28"/>
              </w:rPr>
            </w:pPr>
            <w:r w:rsidRPr="008F5010">
              <w:rPr>
                <w:rFonts w:ascii="Times New Roman" w:hAnsi="Times New Roman" w:cs="Times New Roman"/>
                <w:sz w:val="28"/>
                <w:szCs w:val="28"/>
              </w:rPr>
              <w:t>117,6</w:t>
            </w:r>
          </w:p>
        </w:tc>
        <w:tc>
          <w:tcPr>
            <w:tcW w:w="720" w:type="pct"/>
            <w:tcBorders>
              <w:top w:val="single" w:sz="4" w:space="0" w:color="auto"/>
              <w:left w:val="nil"/>
              <w:bottom w:val="single" w:sz="4" w:space="0" w:color="auto"/>
              <w:right w:val="single" w:sz="4" w:space="0" w:color="auto"/>
            </w:tcBorders>
            <w:shd w:val="clear" w:color="000000" w:fill="FFFFFF"/>
            <w:hideMark/>
          </w:tcPr>
          <w:p w:rsidR="001C59C3" w:rsidRPr="00957F2A" w:rsidRDefault="001C59C3" w:rsidP="007029E3">
            <w:pPr>
              <w:spacing w:after="0"/>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c>
          <w:tcPr>
            <w:tcW w:w="746" w:type="pct"/>
            <w:tcBorders>
              <w:top w:val="nil"/>
              <w:left w:val="nil"/>
              <w:bottom w:val="single" w:sz="4" w:space="0" w:color="auto"/>
              <w:right w:val="single" w:sz="4" w:space="0" w:color="auto"/>
            </w:tcBorders>
            <w:shd w:val="clear" w:color="000000" w:fill="FFFFFF"/>
            <w:hideMark/>
          </w:tcPr>
          <w:p w:rsidR="001C59C3" w:rsidRPr="00957F2A" w:rsidRDefault="008F5010"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117,6</w:t>
            </w:r>
          </w:p>
        </w:tc>
        <w:tc>
          <w:tcPr>
            <w:tcW w:w="989" w:type="pct"/>
            <w:tcBorders>
              <w:top w:val="nil"/>
              <w:left w:val="nil"/>
              <w:bottom w:val="single" w:sz="4" w:space="0" w:color="auto"/>
              <w:right w:val="single" w:sz="4" w:space="0" w:color="auto"/>
            </w:tcBorders>
            <w:shd w:val="clear" w:color="000000" w:fill="FFFFFF"/>
            <w:hideMark/>
          </w:tcPr>
          <w:p w:rsidR="001C59C3" w:rsidRPr="00957F2A" w:rsidRDefault="008F5010"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14,7</w:t>
            </w:r>
          </w:p>
        </w:tc>
      </w:tr>
      <w:tr w:rsidR="001C59C3" w:rsidRPr="00957F2A" w:rsidTr="00D85EB2">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1C59C3" w:rsidRPr="00957F2A" w:rsidRDefault="001C59C3" w:rsidP="007029E3">
            <w:pPr>
              <w:spacing w:after="0"/>
              <w:contextualSpacing/>
              <w:rPr>
                <w:rFonts w:ascii="Times New Roman" w:eastAsia="Times New Roman" w:hAnsi="Times New Roman"/>
                <w:sz w:val="28"/>
                <w:szCs w:val="28"/>
              </w:rPr>
            </w:pPr>
            <w:r w:rsidRPr="00957F2A">
              <w:rPr>
                <w:rFonts w:ascii="Times New Roman" w:eastAsia="Times New Roman" w:hAnsi="Times New Roman"/>
                <w:sz w:val="28"/>
                <w:szCs w:val="28"/>
              </w:rPr>
              <w:t>Расчетный срок</w:t>
            </w:r>
          </w:p>
        </w:tc>
        <w:tc>
          <w:tcPr>
            <w:tcW w:w="735" w:type="pct"/>
            <w:tcBorders>
              <w:top w:val="nil"/>
              <w:left w:val="nil"/>
              <w:bottom w:val="single" w:sz="4" w:space="0" w:color="auto"/>
              <w:right w:val="single" w:sz="4" w:space="0" w:color="auto"/>
            </w:tcBorders>
            <w:shd w:val="clear" w:color="000000" w:fill="FFFFFF"/>
            <w:hideMark/>
          </w:tcPr>
          <w:p w:rsidR="001C59C3" w:rsidRPr="00957F2A" w:rsidRDefault="0034340A"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4.7</w:t>
            </w:r>
          </w:p>
        </w:tc>
        <w:tc>
          <w:tcPr>
            <w:tcW w:w="939" w:type="pct"/>
            <w:tcBorders>
              <w:top w:val="nil"/>
              <w:left w:val="nil"/>
              <w:bottom w:val="single" w:sz="4" w:space="0" w:color="auto"/>
              <w:right w:val="single" w:sz="4" w:space="0" w:color="auto"/>
            </w:tcBorders>
            <w:shd w:val="clear" w:color="000000" w:fill="FFFFFF"/>
            <w:hideMark/>
          </w:tcPr>
          <w:p w:rsidR="001C59C3" w:rsidRPr="00957F2A" w:rsidRDefault="0034340A"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112.9</w:t>
            </w:r>
          </w:p>
        </w:tc>
        <w:tc>
          <w:tcPr>
            <w:tcW w:w="720" w:type="pct"/>
            <w:tcBorders>
              <w:top w:val="single" w:sz="4" w:space="0" w:color="auto"/>
              <w:left w:val="nil"/>
              <w:bottom w:val="single" w:sz="4" w:space="0" w:color="auto"/>
              <w:right w:val="single" w:sz="4" w:space="0" w:color="auto"/>
            </w:tcBorders>
            <w:shd w:val="clear" w:color="000000" w:fill="FFFFFF"/>
            <w:hideMark/>
          </w:tcPr>
          <w:p w:rsidR="001C59C3" w:rsidRPr="00957F2A" w:rsidRDefault="0034340A"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746" w:type="pct"/>
            <w:tcBorders>
              <w:top w:val="nil"/>
              <w:left w:val="nil"/>
              <w:bottom w:val="single" w:sz="4" w:space="0" w:color="auto"/>
              <w:right w:val="single" w:sz="4" w:space="0" w:color="auto"/>
            </w:tcBorders>
            <w:shd w:val="clear" w:color="000000" w:fill="FFFFFF"/>
            <w:hideMark/>
          </w:tcPr>
          <w:p w:rsidR="001C59C3" w:rsidRPr="00957F2A" w:rsidRDefault="0034340A"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124.9</w:t>
            </w:r>
          </w:p>
        </w:tc>
        <w:tc>
          <w:tcPr>
            <w:tcW w:w="989" w:type="pct"/>
            <w:tcBorders>
              <w:top w:val="nil"/>
              <w:left w:val="nil"/>
              <w:bottom w:val="single" w:sz="4" w:space="0" w:color="auto"/>
              <w:right w:val="single" w:sz="4" w:space="0" w:color="auto"/>
            </w:tcBorders>
            <w:shd w:val="clear" w:color="000000" w:fill="FFFFFF"/>
            <w:hideMark/>
          </w:tcPr>
          <w:p w:rsidR="001C59C3" w:rsidRPr="00957F2A" w:rsidRDefault="0034340A" w:rsidP="007029E3">
            <w:pPr>
              <w:spacing w:after="0"/>
              <w:contextualSpacing/>
              <w:jc w:val="center"/>
              <w:rPr>
                <w:rFonts w:ascii="Times New Roman" w:eastAsia="Times New Roman" w:hAnsi="Times New Roman"/>
                <w:sz w:val="28"/>
                <w:szCs w:val="28"/>
              </w:rPr>
            </w:pPr>
            <w:r>
              <w:rPr>
                <w:rFonts w:ascii="Times New Roman" w:eastAsia="Times New Roman" w:hAnsi="Times New Roman"/>
                <w:sz w:val="28"/>
                <w:szCs w:val="28"/>
              </w:rPr>
              <w:t>15.6</w:t>
            </w:r>
          </w:p>
        </w:tc>
      </w:tr>
    </w:tbl>
    <w:p w:rsidR="001C59C3" w:rsidRPr="00957F2A" w:rsidRDefault="001C59C3" w:rsidP="007029E3">
      <w:pPr>
        <w:spacing w:after="0" w:line="360" w:lineRule="auto"/>
        <w:ind w:right="-12"/>
        <w:contextualSpacing/>
        <w:jc w:val="center"/>
        <w:rPr>
          <w:rFonts w:ascii="Times New Roman" w:hAnsi="Times New Roman" w:cs="Times New Roman"/>
          <w:b/>
          <w:i/>
          <w:sz w:val="28"/>
          <w:szCs w:val="28"/>
        </w:rPr>
      </w:pPr>
    </w:p>
    <w:p w:rsidR="001C59C3" w:rsidRPr="00957F2A" w:rsidRDefault="001C59C3"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r w:rsidRPr="00957F2A">
        <w:rPr>
          <w:rFonts w:ascii="Times New Roman" w:hAnsi="Times New Roman"/>
          <w:b/>
          <w:bCs/>
          <w:i/>
          <w:sz w:val="28"/>
          <w:szCs w:val="28"/>
        </w:rPr>
        <w:t>Фактическое и ожидаемое потребление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308"/>
        <w:gridCol w:w="1555"/>
        <w:gridCol w:w="1557"/>
        <w:gridCol w:w="1477"/>
        <w:gridCol w:w="1555"/>
        <w:gridCol w:w="1557"/>
      </w:tblGrid>
      <w:tr w:rsidR="001C59C3" w:rsidRPr="00957F2A" w:rsidTr="00BB7707">
        <w:tc>
          <w:tcPr>
            <w:tcW w:w="724" w:type="pct"/>
            <w:vMerge w:val="restart"/>
            <w:shd w:val="clear" w:color="auto" w:fill="9BBB59" w:themeFill="accent3"/>
          </w:tcPr>
          <w:p w:rsidR="001C59C3" w:rsidRPr="00957F2A" w:rsidRDefault="001C59C3" w:rsidP="007029E3">
            <w:pPr>
              <w:autoSpaceDE w:val="0"/>
              <w:autoSpaceDN w:val="0"/>
              <w:adjustRightInd w:val="0"/>
              <w:spacing w:after="0"/>
              <w:ind w:right="-12" w:firstLine="567"/>
              <w:contextualSpacing/>
              <w:jc w:val="center"/>
              <w:rPr>
                <w:rFonts w:ascii="Times New Roman" w:hAnsi="Times New Roman"/>
                <w:b/>
                <w:i/>
                <w:sz w:val="24"/>
                <w:szCs w:val="24"/>
              </w:rPr>
            </w:pPr>
          </w:p>
        </w:tc>
        <w:tc>
          <w:tcPr>
            <w:tcW w:w="4276" w:type="pct"/>
            <w:gridSpan w:val="6"/>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Потребление воды</w:t>
            </w:r>
          </w:p>
        </w:tc>
      </w:tr>
      <w:tr w:rsidR="001C59C3" w:rsidRPr="00957F2A" w:rsidTr="00BB7707">
        <w:tc>
          <w:tcPr>
            <w:tcW w:w="724" w:type="pct"/>
            <w:vMerge/>
            <w:shd w:val="clear" w:color="auto" w:fill="9BBB59" w:themeFill="accent3"/>
          </w:tcPr>
          <w:p w:rsidR="001C59C3" w:rsidRPr="00957F2A" w:rsidRDefault="001C59C3" w:rsidP="007029E3">
            <w:pPr>
              <w:autoSpaceDE w:val="0"/>
              <w:autoSpaceDN w:val="0"/>
              <w:adjustRightInd w:val="0"/>
              <w:spacing w:after="0"/>
              <w:ind w:right="-12" w:firstLine="567"/>
              <w:contextualSpacing/>
              <w:jc w:val="center"/>
              <w:rPr>
                <w:rFonts w:ascii="Times New Roman" w:hAnsi="Times New Roman"/>
                <w:b/>
                <w:i/>
                <w:sz w:val="24"/>
                <w:szCs w:val="24"/>
                <w:highlight w:val="yellow"/>
              </w:rPr>
            </w:pPr>
          </w:p>
        </w:tc>
        <w:tc>
          <w:tcPr>
            <w:tcW w:w="2098" w:type="pct"/>
            <w:gridSpan w:val="3"/>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Фактическое</w:t>
            </w:r>
          </w:p>
        </w:tc>
        <w:tc>
          <w:tcPr>
            <w:tcW w:w="2178" w:type="pct"/>
            <w:gridSpan w:val="3"/>
            <w:shd w:val="clear" w:color="auto" w:fill="9BBB59" w:themeFill="accent3"/>
          </w:tcPr>
          <w:p w:rsidR="001C59C3" w:rsidRPr="00957F2A" w:rsidRDefault="001C59C3" w:rsidP="007029E3">
            <w:pPr>
              <w:autoSpaceDE w:val="0"/>
              <w:autoSpaceDN w:val="0"/>
              <w:adjustRightInd w:val="0"/>
              <w:spacing w:after="0"/>
              <w:ind w:right="-12" w:firstLine="567"/>
              <w:contextualSpacing/>
              <w:jc w:val="center"/>
              <w:rPr>
                <w:rFonts w:ascii="Times New Roman" w:hAnsi="Times New Roman"/>
                <w:b/>
                <w:i/>
                <w:sz w:val="24"/>
                <w:szCs w:val="24"/>
              </w:rPr>
            </w:pPr>
            <w:r w:rsidRPr="00957F2A">
              <w:rPr>
                <w:rFonts w:ascii="Times New Roman" w:hAnsi="Times New Roman"/>
                <w:b/>
                <w:i/>
                <w:sz w:val="24"/>
                <w:szCs w:val="24"/>
              </w:rPr>
              <w:t>Ожидаемое</w:t>
            </w:r>
          </w:p>
        </w:tc>
      </w:tr>
      <w:tr w:rsidR="00B4009F" w:rsidRPr="00957F2A" w:rsidTr="00BB7707">
        <w:tc>
          <w:tcPr>
            <w:tcW w:w="724" w:type="pct"/>
            <w:vMerge/>
            <w:shd w:val="clear" w:color="auto" w:fill="9BBB59" w:themeFill="accent3"/>
          </w:tcPr>
          <w:p w:rsidR="001C59C3" w:rsidRPr="00957F2A" w:rsidRDefault="001C59C3" w:rsidP="007029E3">
            <w:pPr>
              <w:autoSpaceDE w:val="0"/>
              <w:autoSpaceDN w:val="0"/>
              <w:adjustRightInd w:val="0"/>
              <w:spacing w:after="0"/>
              <w:ind w:right="-12" w:firstLine="567"/>
              <w:contextualSpacing/>
              <w:jc w:val="center"/>
              <w:rPr>
                <w:rFonts w:ascii="Times New Roman" w:hAnsi="Times New Roman"/>
                <w:b/>
                <w:i/>
                <w:sz w:val="24"/>
                <w:szCs w:val="24"/>
                <w:highlight w:val="yellow"/>
              </w:rPr>
            </w:pPr>
          </w:p>
        </w:tc>
        <w:tc>
          <w:tcPr>
            <w:tcW w:w="621" w:type="pct"/>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Годовое, тыс. м³/год</w:t>
            </w:r>
          </w:p>
        </w:tc>
        <w:tc>
          <w:tcPr>
            <w:tcW w:w="738" w:type="pct"/>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Суточное, тыс.м³/сут</w:t>
            </w:r>
          </w:p>
        </w:tc>
        <w:tc>
          <w:tcPr>
            <w:tcW w:w="738" w:type="pct"/>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Макс. суточное, тыс.м³/сут</w:t>
            </w:r>
          </w:p>
        </w:tc>
        <w:tc>
          <w:tcPr>
            <w:tcW w:w="701" w:type="pct"/>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Годовое, тыс.м³/год</w:t>
            </w:r>
          </w:p>
        </w:tc>
        <w:tc>
          <w:tcPr>
            <w:tcW w:w="738" w:type="pct"/>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Суточное, тыс.м³/сут</w:t>
            </w:r>
          </w:p>
        </w:tc>
        <w:tc>
          <w:tcPr>
            <w:tcW w:w="738" w:type="pct"/>
            <w:shd w:val="clear" w:color="auto" w:fill="9BBB59" w:themeFill="accent3"/>
          </w:tcPr>
          <w:p w:rsidR="001C59C3" w:rsidRPr="00957F2A" w:rsidRDefault="001C59C3" w:rsidP="007029E3">
            <w:pPr>
              <w:autoSpaceDE w:val="0"/>
              <w:autoSpaceDN w:val="0"/>
              <w:adjustRightInd w:val="0"/>
              <w:spacing w:after="0"/>
              <w:ind w:right="-12"/>
              <w:contextualSpacing/>
              <w:jc w:val="center"/>
              <w:rPr>
                <w:rFonts w:ascii="Times New Roman" w:hAnsi="Times New Roman"/>
                <w:b/>
                <w:i/>
                <w:sz w:val="24"/>
                <w:szCs w:val="24"/>
              </w:rPr>
            </w:pPr>
            <w:r w:rsidRPr="00957F2A">
              <w:rPr>
                <w:rFonts w:ascii="Times New Roman" w:hAnsi="Times New Roman"/>
                <w:b/>
                <w:i/>
                <w:sz w:val="24"/>
                <w:szCs w:val="24"/>
              </w:rPr>
              <w:t>Макс. Суточное, тыс.м³/сут</w:t>
            </w:r>
          </w:p>
        </w:tc>
      </w:tr>
      <w:tr w:rsidR="00B4009F" w:rsidRPr="00957F2A" w:rsidTr="00BB7707">
        <w:tc>
          <w:tcPr>
            <w:tcW w:w="724" w:type="pct"/>
          </w:tcPr>
          <w:p w:rsidR="001C59C3" w:rsidRPr="00957F2A" w:rsidRDefault="001C59C3" w:rsidP="007029E3">
            <w:pPr>
              <w:autoSpaceDE w:val="0"/>
              <w:autoSpaceDN w:val="0"/>
              <w:adjustRightInd w:val="0"/>
              <w:spacing w:after="0"/>
              <w:ind w:right="-12"/>
              <w:contextualSpacing/>
              <w:rPr>
                <w:rFonts w:ascii="Times New Roman" w:hAnsi="Times New Roman"/>
                <w:sz w:val="24"/>
                <w:szCs w:val="24"/>
              </w:rPr>
            </w:pPr>
            <w:r w:rsidRPr="00957F2A">
              <w:rPr>
                <w:rFonts w:ascii="Times New Roman" w:hAnsi="Times New Roman"/>
                <w:sz w:val="24"/>
                <w:szCs w:val="24"/>
              </w:rPr>
              <w:t>Питьевая</w:t>
            </w:r>
          </w:p>
        </w:tc>
        <w:tc>
          <w:tcPr>
            <w:tcW w:w="621" w:type="pct"/>
          </w:tcPr>
          <w:p w:rsidR="001C59C3" w:rsidRPr="00957F2A" w:rsidRDefault="00BD330F"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298,493</w:t>
            </w:r>
          </w:p>
        </w:tc>
        <w:tc>
          <w:tcPr>
            <w:tcW w:w="738" w:type="pct"/>
          </w:tcPr>
          <w:p w:rsidR="001C59C3" w:rsidRPr="00957F2A" w:rsidRDefault="00BD330F"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0,818</w:t>
            </w:r>
          </w:p>
        </w:tc>
        <w:tc>
          <w:tcPr>
            <w:tcW w:w="738"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c>
          <w:tcPr>
            <w:tcW w:w="701" w:type="pct"/>
          </w:tcPr>
          <w:p w:rsidR="001C59C3" w:rsidRPr="00957F2A" w:rsidRDefault="00BD330F"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358,192</w:t>
            </w:r>
          </w:p>
        </w:tc>
        <w:tc>
          <w:tcPr>
            <w:tcW w:w="738" w:type="pct"/>
          </w:tcPr>
          <w:p w:rsidR="001C59C3" w:rsidRPr="00957F2A" w:rsidRDefault="00BD330F"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0,981</w:t>
            </w:r>
          </w:p>
        </w:tc>
        <w:tc>
          <w:tcPr>
            <w:tcW w:w="738"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r>
      <w:tr w:rsidR="00B4009F" w:rsidRPr="00957F2A" w:rsidTr="00BB7707">
        <w:tc>
          <w:tcPr>
            <w:tcW w:w="724" w:type="pct"/>
          </w:tcPr>
          <w:p w:rsidR="001C59C3" w:rsidRPr="00957F2A" w:rsidRDefault="00BB7707" w:rsidP="00BB7707">
            <w:pPr>
              <w:autoSpaceDE w:val="0"/>
              <w:autoSpaceDN w:val="0"/>
              <w:adjustRightInd w:val="0"/>
              <w:spacing w:after="0"/>
              <w:ind w:right="-12"/>
              <w:contextualSpacing/>
              <w:rPr>
                <w:rFonts w:ascii="Times New Roman" w:hAnsi="Times New Roman"/>
                <w:sz w:val="24"/>
                <w:szCs w:val="24"/>
              </w:rPr>
            </w:pPr>
            <w:r w:rsidRPr="00957F2A">
              <w:rPr>
                <w:rFonts w:ascii="Times New Roman" w:hAnsi="Times New Roman"/>
                <w:sz w:val="24"/>
                <w:szCs w:val="24"/>
              </w:rPr>
              <w:t>Техническая</w:t>
            </w:r>
          </w:p>
        </w:tc>
        <w:tc>
          <w:tcPr>
            <w:tcW w:w="621"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c>
          <w:tcPr>
            <w:tcW w:w="738"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c>
          <w:tcPr>
            <w:tcW w:w="738"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c>
          <w:tcPr>
            <w:tcW w:w="701"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c>
          <w:tcPr>
            <w:tcW w:w="738"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c>
          <w:tcPr>
            <w:tcW w:w="738" w:type="pct"/>
          </w:tcPr>
          <w:p w:rsidR="001C59C3" w:rsidRPr="00957F2A" w:rsidRDefault="001C59C3" w:rsidP="007029E3">
            <w:pPr>
              <w:autoSpaceDE w:val="0"/>
              <w:autoSpaceDN w:val="0"/>
              <w:adjustRightInd w:val="0"/>
              <w:spacing w:after="0"/>
              <w:ind w:right="-12"/>
              <w:contextualSpacing/>
              <w:jc w:val="center"/>
              <w:rPr>
                <w:rFonts w:ascii="Times New Roman" w:hAnsi="Times New Roman"/>
                <w:sz w:val="24"/>
                <w:szCs w:val="24"/>
              </w:rPr>
            </w:pPr>
            <w:r w:rsidRPr="00957F2A">
              <w:rPr>
                <w:rFonts w:ascii="Times New Roman" w:hAnsi="Times New Roman"/>
                <w:sz w:val="24"/>
                <w:szCs w:val="24"/>
              </w:rPr>
              <w:t>-</w:t>
            </w:r>
          </w:p>
        </w:tc>
      </w:tr>
    </w:tbl>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p>
    <w:p w:rsidR="001C59C3" w:rsidRPr="00957F2A" w:rsidRDefault="001C59C3"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Ожидаемое потребление превысит существующее согласно нормативных расчётов приблизительно в 0,69 раза с учётом развития территорий поселения.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1C59C3" w:rsidRPr="00957F2A" w:rsidRDefault="001C59C3" w:rsidP="007029E3">
      <w:pPr>
        <w:autoSpaceDE w:val="0"/>
        <w:autoSpaceDN w:val="0"/>
        <w:adjustRightInd w:val="0"/>
        <w:spacing w:after="0" w:line="360" w:lineRule="auto"/>
        <w:ind w:right="-12" w:firstLine="567"/>
        <w:contextualSpacing/>
        <w:jc w:val="center"/>
        <w:rPr>
          <w:rFonts w:ascii="Times New Roman" w:hAnsi="Times New Roman"/>
          <w:sz w:val="28"/>
          <w:szCs w:val="28"/>
        </w:rPr>
      </w:pPr>
    </w:p>
    <w:p w:rsidR="001C59C3" w:rsidRPr="00957F2A" w:rsidRDefault="00B4009F" w:rsidP="00957F2A">
      <w:pPr>
        <w:pStyle w:val="3"/>
        <w:ind w:firstLine="567"/>
        <w:jc w:val="both"/>
        <w:rPr>
          <w:rFonts w:ascii="Times New Roman" w:hAnsi="Times New Roman" w:cs="Times New Roman"/>
          <w:b/>
          <w:i/>
          <w:color w:val="auto"/>
          <w:sz w:val="28"/>
          <w:szCs w:val="28"/>
        </w:rPr>
      </w:pPr>
      <w:bookmarkStart w:id="21" w:name="_Toc432615515"/>
      <w:r w:rsidRPr="00957F2A">
        <w:rPr>
          <w:rFonts w:ascii="Times New Roman" w:hAnsi="Times New Roman" w:cs="Times New Roman"/>
          <w:b/>
          <w:i/>
          <w:color w:val="auto"/>
          <w:sz w:val="28"/>
          <w:szCs w:val="28"/>
        </w:rPr>
        <w:t>7).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1"/>
    </w:p>
    <w:p w:rsidR="00B4009F" w:rsidRPr="00957F2A" w:rsidRDefault="00B4009F" w:rsidP="007029E3">
      <w:pPr>
        <w:spacing w:after="0" w:line="360" w:lineRule="auto"/>
        <w:ind w:right="-12"/>
        <w:contextualSpacing/>
        <w:rPr>
          <w:rFonts w:ascii="Times New Roman" w:hAnsi="Times New Roman" w:cs="Times New Roman"/>
          <w:b/>
          <w:i/>
          <w:sz w:val="28"/>
          <w:szCs w:val="28"/>
        </w:rPr>
      </w:pPr>
    </w:p>
    <w:p w:rsidR="00B4009F" w:rsidRPr="00957F2A" w:rsidRDefault="00B4009F" w:rsidP="007029E3">
      <w:pPr>
        <w:shd w:val="clear" w:color="auto" w:fill="FFFFFF"/>
        <w:spacing w:after="0" w:line="360" w:lineRule="auto"/>
        <w:ind w:right="-12" w:firstLine="567"/>
        <w:contextualSpacing/>
        <w:jc w:val="both"/>
        <w:textAlignment w:val="baseline"/>
        <w:rPr>
          <w:rFonts w:ascii="Times New Roman" w:eastAsia="Times New Roman" w:hAnsi="Times New Roman"/>
          <w:b/>
          <w:i/>
          <w:spacing w:val="2"/>
          <w:sz w:val="28"/>
          <w:szCs w:val="28"/>
        </w:rPr>
      </w:pPr>
      <w:r w:rsidRPr="00957F2A">
        <w:rPr>
          <w:rFonts w:ascii="Times New Roman" w:eastAsia="Times New Roman" w:hAnsi="Times New Roman"/>
          <w:b/>
          <w:bCs/>
          <w:i/>
          <w:spacing w:val="2"/>
          <w:sz w:val="28"/>
          <w:szCs w:val="28"/>
        </w:rPr>
        <w:lastRenderedPageBreak/>
        <w:t>Прогноз перспективных расходов на водоснабжение.</w:t>
      </w:r>
    </w:p>
    <w:p w:rsidR="00B4009F" w:rsidRPr="00957F2A" w:rsidRDefault="00B4009F" w:rsidP="00A41BC2">
      <w:pPr>
        <w:shd w:val="clear" w:color="auto" w:fill="FFFFFF"/>
        <w:spacing w:after="0" w:line="360" w:lineRule="auto"/>
        <w:ind w:right="-12" w:firstLine="709"/>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300 л/сутки на 1 человека.</w:t>
      </w:r>
    </w:p>
    <w:p w:rsidR="00B4009F" w:rsidRDefault="00B4009F" w:rsidP="00A41BC2">
      <w:pPr>
        <w:shd w:val="clear" w:color="auto" w:fill="FFFFFF"/>
        <w:spacing w:after="0" w:line="360" w:lineRule="auto"/>
        <w:ind w:right="-12" w:firstLine="709"/>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Общий прирост нагрузки по водоснабжению для обеспечения вводимых в эксплуатацию объектов за период с 2015 по 2025 годы составит </w:t>
      </w:r>
      <w:r w:rsidR="00BD330F">
        <w:rPr>
          <w:rFonts w:ascii="Times New Roman" w:eastAsia="Times New Roman" w:hAnsi="Times New Roman"/>
          <w:spacing w:val="2"/>
          <w:sz w:val="28"/>
          <w:szCs w:val="28"/>
        </w:rPr>
        <w:t>0,163</w:t>
      </w:r>
      <w:r w:rsidRPr="00957F2A">
        <w:rPr>
          <w:rFonts w:ascii="Times New Roman" w:eastAsia="Times New Roman" w:hAnsi="Times New Roman"/>
          <w:spacing w:val="2"/>
          <w:sz w:val="28"/>
          <w:szCs w:val="28"/>
        </w:rPr>
        <w:t xml:space="preserve"> тыс. куб. м в сутки.</w:t>
      </w:r>
    </w:p>
    <w:p w:rsidR="00B4009F" w:rsidRPr="00957F2A" w:rsidRDefault="00B4009F" w:rsidP="007029E3">
      <w:pPr>
        <w:shd w:val="clear" w:color="auto" w:fill="FFFFFF"/>
        <w:spacing w:after="0" w:line="360" w:lineRule="auto"/>
        <w:ind w:right="-12"/>
        <w:contextualSpacing/>
        <w:jc w:val="both"/>
        <w:textAlignment w:val="baseline"/>
        <w:rPr>
          <w:rFonts w:ascii="Times New Roman" w:eastAsia="Times New Roman" w:hAnsi="Times New Roman"/>
          <w:spacing w:val="2"/>
          <w:sz w:val="28"/>
          <w:szCs w:val="28"/>
        </w:rPr>
      </w:pPr>
    </w:p>
    <w:tbl>
      <w:tblPr>
        <w:tblW w:w="5000" w:type="pct"/>
        <w:tblCellMar>
          <w:left w:w="0" w:type="dxa"/>
          <w:right w:w="0" w:type="dxa"/>
        </w:tblCellMar>
        <w:tblLook w:val="04A0"/>
      </w:tblPr>
      <w:tblGrid>
        <w:gridCol w:w="376"/>
        <w:gridCol w:w="1691"/>
        <w:gridCol w:w="594"/>
        <w:gridCol w:w="129"/>
        <w:gridCol w:w="508"/>
        <w:gridCol w:w="228"/>
        <w:gridCol w:w="419"/>
        <w:gridCol w:w="317"/>
        <w:gridCol w:w="330"/>
        <w:gridCol w:w="406"/>
        <w:gridCol w:w="242"/>
        <w:gridCol w:w="494"/>
        <w:gridCol w:w="161"/>
        <w:gridCol w:w="575"/>
        <w:gridCol w:w="81"/>
        <w:gridCol w:w="655"/>
        <w:gridCol w:w="659"/>
        <w:gridCol w:w="77"/>
        <w:gridCol w:w="576"/>
        <w:gridCol w:w="160"/>
        <w:gridCol w:w="736"/>
        <w:gridCol w:w="841"/>
        <w:gridCol w:w="362"/>
      </w:tblGrid>
      <w:tr w:rsidR="00D21C0E" w:rsidRPr="00957F2A" w:rsidTr="00B4009F">
        <w:trPr>
          <w:cantSplit/>
          <w:trHeight w:val="1134"/>
        </w:trPr>
        <w:tc>
          <w:tcPr>
            <w:tcW w:w="984"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ind w:right="-12"/>
              <w:contextualSpacing/>
              <w:jc w:val="center"/>
              <w:rPr>
                <w:rFonts w:ascii="Times New Roman" w:eastAsia="Times New Roman" w:hAnsi="Times New Roman"/>
                <w:i/>
                <w:sz w:val="24"/>
                <w:szCs w:val="24"/>
              </w:rPr>
            </w:pPr>
          </w:p>
        </w:tc>
        <w:tc>
          <w:tcPr>
            <w:tcW w:w="351"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2015</w:t>
            </w:r>
          </w:p>
        </w:tc>
        <w:tc>
          <w:tcPr>
            <w:tcW w:w="351"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2016</w:t>
            </w:r>
          </w:p>
        </w:tc>
        <w:tc>
          <w:tcPr>
            <w:tcW w:w="352"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2017</w:t>
            </w:r>
          </w:p>
        </w:tc>
        <w:tc>
          <w:tcPr>
            <w:tcW w:w="351"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2018</w:t>
            </w:r>
          </w:p>
        </w:tc>
        <w:tc>
          <w:tcPr>
            <w:tcW w:w="353"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2019</w:t>
            </w:r>
          </w:p>
        </w:tc>
        <w:tc>
          <w:tcPr>
            <w:tcW w:w="352"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2020</w:t>
            </w:r>
          </w:p>
        </w:tc>
        <w:tc>
          <w:tcPr>
            <w:tcW w:w="357"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2021</w:t>
            </w:r>
          </w:p>
        </w:tc>
        <w:tc>
          <w:tcPr>
            <w:tcW w:w="361"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2022</w:t>
            </w:r>
          </w:p>
        </w:tc>
        <w:tc>
          <w:tcPr>
            <w:tcW w:w="348"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2023</w:t>
            </w:r>
          </w:p>
        </w:tc>
        <w:tc>
          <w:tcPr>
            <w:tcW w:w="234" w:type="pct"/>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extDirection w:val="btLr"/>
            <w:vAlign w:val="center"/>
            <w:hideMark/>
          </w:tcPr>
          <w:p w:rsidR="00B4009F" w:rsidRPr="00957F2A" w:rsidRDefault="00B4009F" w:rsidP="007029E3">
            <w:pPr>
              <w:spacing w:after="0"/>
              <w:ind w:left="113"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2024</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ind w:right="-12"/>
              <w:contextualSpacing/>
              <w:jc w:val="center"/>
              <w:textAlignment w:val="baseline"/>
              <w:rPr>
                <w:rFonts w:ascii="Times New Roman" w:eastAsia="Times New Roman" w:hAnsi="Times New Roman"/>
                <w:i/>
                <w:sz w:val="24"/>
                <w:szCs w:val="24"/>
              </w:rPr>
            </w:pPr>
            <w:r w:rsidRPr="00957F2A">
              <w:rPr>
                <w:rFonts w:ascii="Times New Roman" w:eastAsia="Times New Roman" w:hAnsi="Times New Roman"/>
                <w:b/>
                <w:bCs/>
                <w:i/>
                <w:sz w:val="24"/>
                <w:szCs w:val="24"/>
              </w:rPr>
              <w:t>Итого за период 2015-2024 гг.</w:t>
            </w:r>
          </w:p>
        </w:tc>
      </w:tr>
      <w:tr w:rsidR="00D21C0E" w:rsidRPr="00957F2A" w:rsidTr="00B34B7B">
        <w:tc>
          <w:tcPr>
            <w:tcW w:w="98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009F" w:rsidRPr="00957F2A" w:rsidRDefault="00B4009F" w:rsidP="007029E3">
            <w:pPr>
              <w:spacing w:after="0"/>
              <w:ind w:right="-12"/>
              <w:contextualSpacing/>
              <w:jc w:val="center"/>
              <w:textAlignment w:val="baseline"/>
              <w:rPr>
                <w:rFonts w:ascii="Times New Roman" w:eastAsia="Times New Roman" w:hAnsi="Times New Roman"/>
                <w:sz w:val="24"/>
                <w:szCs w:val="24"/>
              </w:rPr>
            </w:pPr>
            <w:r w:rsidRPr="00957F2A">
              <w:rPr>
                <w:rFonts w:ascii="Times New Roman" w:eastAsia="Times New Roman" w:hAnsi="Times New Roman"/>
                <w:sz w:val="24"/>
                <w:szCs w:val="24"/>
              </w:rPr>
              <w:t>Жилищное строительство,</w:t>
            </w:r>
            <w:r w:rsidRPr="00957F2A">
              <w:rPr>
                <w:rFonts w:ascii="Times New Roman" w:eastAsia="Times New Roman" w:hAnsi="Times New Roman"/>
                <w:sz w:val="24"/>
                <w:szCs w:val="24"/>
              </w:rPr>
              <w:br/>
              <w:t>вт.ч. индивидуальное, тыс. куб. м/ сут.</w:t>
            </w:r>
          </w:p>
        </w:tc>
        <w:tc>
          <w:tcPr>
            <w:tcW w:w="35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B4009F"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w:t>
            </w:r>
          </w:p>
        </w:tc>
        <w:tc>
          <w:tcPr>
            <w:tcW w:w="35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0,016</w:t>
            </w:r>
          </w:p>
        </w:tc>
        <w:tc>
          <w:tcPr>
            <w:tcW w:w="3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0,014</w:t>
            </w:r>
          </w:p>
        </w:tc>
        <w:tc>
          <w:tcPr>
            <w:tcW w:w="35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0,017</w:t>
            </w:r>
          </w:p>
        </w:tc>
        <w:tc>
          <w:tcPr>
            <w:tcW w:w="3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0,017</w:t>
            </w:r>
          </w:p>
        </w:tc>
        <w:tc>
          <w:tcPr>
            <w:tcW w:w="3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0,016</w:t>
            </w:r>
          </w:p>
        </w:tc>
        <w:tc>
          <w:tcPr>
            <w:tcW w:w="3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0,016</w:t>
            </w:r>
          </w:p>
        </w:tc>
        <w:tc>
          <w:tcPr>
            <w:tcW w:w="36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0,016</w:t>
            </w:r>
          </w:p>
        </w:tc>
        <w:tc>
          <w:tcPr>
            <w:tcW w:w="34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0,016</w:t>
            </w:r>
          </w:p>
        </w:tc>
        <w:tc>
          <w:tcPr>
            <w:tcW w:w="2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0,016</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B4009F" w:rsidRPr="00F64AA8" w:rsidRDefault="00D21C0E" w:rsidP="007029E3">
            <w:pPr>
              <w:spacing w:after="0"/>
              <w:ind w:right="-12"/>
              <w:contextualSpacing/>
              <w:jc w:val="center"/>
              <w:textAlignment w:val="baseline"/>
              <w:rPr>
                <w:rFonts w:ascii="Times New Roman" w:eastAsia="Times New Roman" w:hAnsi="Times New Roman"/>
                <w:sz w:val="20"/>
                <w:szCs w:val="20"/>
              </w:rPr>
            </w:pPr>
            <w:r w:rsidRPr="00F64AA8">
              <w:rPr>
                <w:rFonts w:ascii="Times New Roman" w:eastAsia="Times New Roman" w:hAnsi="Times New Roman"/>
                <w:sz w:val="20"/>
                <w:szCs w:val="20"/>
              </w:rPr>
              <w:t>0,163</w:t>
            </w:r>
          </w:p>
        </w:tc>
      </w:tr>
      <w:tr w:rsidR="00D21C0E" w:rsidRPr="00957F2A" w:rsidTr="00B4009F">
        <w:trPr>
          <w:gridBefore w:val="1"/>
          <w:gridAfter w:val="1"/>
          <w:wBefore w:w="182" w:type="pct"/>
          <w:wAfter w:w="176" w:type="pct"/>
          <w:trHeight w:val="17"/>
        </w:trPr>
        <w:tc>
          <w:tcPr>
            <w:tcW w:w="1087"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08"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09"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09"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10"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14"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14"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17" w:type="pct"/>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23" w:type="pct"/>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10"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310" w:type="pct"/>
            <w:gridSpan w:val="2"/>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c>
          <w:tcPr>
            <w:tcW w:w="431" w:type="pct"/>
            <w:hideMark/>
          </w:tcPr>
          <w:p w:rsidR="00B4009F" w:rsidRPr="00957F2A" w:rsidRDefault="00B4009F" w:rsidP="007029E3">
            <w:pPr>
              <w:spacing w:after="0"/>
              <w:ind w:right="-12" w:firstLine="567"/>
              <w:contextualSpacing/>
              <w:jc w:val="center"/>
              <w:rPr>
                <w:rFonts w:ascii="Times New Roman" w:eastAsia="Times New Roman" w:hAnsi="Times New Roman"/>
                <w:sz w:val="28"/>
                <w:szCs w:val="28"/>
              </w:rPr>
            </w:pPr>
          </w:p>
        </w:tc>
      </w:tr>
    </w:tbl>
    <w:p w:rsidR="00B4009F" w:rsidRPr="00957F2A" w:rsidRDefault="00B4009F"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p>
    <w:p w:rsidR="00B4009F" w:rsidRPr="00957F2A" w:rsidRDefault="00B4009F"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Суммарно прогнозный прирост нагрузки по водоснабжению за период 2015-2024 г.г. составит </w:t>
      </w:r>
      <w:r w:rsidR="00BD330F">
        <w:rPr>
          <w:rFonts w:ascii="Times New Roman" w:eastAsia="Times New Roman" w:hAnsi="Times New Roman"/>
          <w:spacing w:val="2"/>
          <w:sz w:val="28"/>
          <w:szCs w:val="28"/>
        </w:rPr>
        <w:t>0,163</w:t>
      </w:r>
      <w:r w:rsidRPr="00957F2A">
        <w:rPr>
          <w:rFonts w:ascii="Times New Roman" w:eastAsia="Times New Roman" w:hAnsi="Times New Roman"/>
          <w:spacing w:val="2"/>
          <w:sz w:val="28"/>
          <w:szCs w:val="28"/>
        </w:rPr>
        <w:t xml:space="preserve"> тыс. куб. м/сутки, а с учетом снижения потерь воды при транспортировке на 7 % среднесуточный отпуск в сеть с сооружений водоподготовки составит </w:t>
      </w:r>
      <w:r w:rsidR="00BD330F">
        <w:rPr>
          <w:rFonts w:ascii="Times New Roman" w:hAnsi="Times New Roman"/>
          <w:sz w:val="24"/>
          <w:szCs w:val="24"/>
        </w:rPr>
        <w:t>0,981</w:t>
      </w:r>
      <w:r w:rsidRPr="00957F2A">
        <w:rPr>
          <w:rFonts w:ascii="Times New Roman" w:eastAsia="Times New Roman" w:hAnsi="Times New Roman"/>
          <w:spacing w:val="2"/>
          <w:sz w:val="28"/>
          <w:szCs w:val="28"/>
        </w:rPr>
        <w:t>тыс. куб. м в сутки.</w:t>
      </w:r>
    </w:p>
    <w:p w:rsidR="00B4009F" w:rsidRPr="00957F2A" w:rsidRDefault="00B4009F" w:rsidP="007029E3">
      <w:pPr>
        <w:shd w:val="clear" w:color="auto" w:fill="FFFFFF"/>
        <w:spacing w:after="0" w:line="360" w:lineRule="auto"/>
        <w:ind w:right="-12" w:firstLine="567"/>
        <w:contextualSpacing/>
        <w:jc w:val="both"/>
        <w:textAlignment w:val="baseline"/>
        <w:rPr>
          <w:rFonts w:ascii="Times New Roman" w:hAnsi="Times New Roman"/>
          <w:b/>
          <w:bCs/>
          <w:sz w:val="28"/>
          <w:szCs w:val="28"/>
        </w:rPr>
      </w:pPr>
    </w:p>
    <w:p w:rsidR="00B4009F" w:rsidRPr="00957F2A" w:rsidRDefault="00B4009F" w:rsidP="007029E3">
      <w:pPr>
        <w:shd w:val="clear" w:color="auto" w:fill="FFFFFF"/>
        <w:spacing w:after="0" w:line="360" w:lineRule="auto"/>
        <w:ind w:right="-12" w:firstLine="567"/>
        <w:contextualSpacing/>
        <w:jc w:val="both"/>
        <w:textAlignment w:val="baseline"/>
        <w:rPr>
          <w:rFonts w:ascii="Times New Roman" w:hAnsi="Times New Roman"/>
          <w:b/>
          <w:bCs/>
          <w:i/>
          <w:sz w:val="28"/>
          <w:szCs w:val="28"/>
        </w:rPr>
      </w:pPr>
      <w:r w:rsidRPr="00957F2A">
        <w:rPr>
          <w:rFonts w:ascii="Times New Roman" w:hAnsi="Times New Roman"/>
          <w:b/>
          <w:bCs/>
          <w:i/>
          <w:sz w:val="28"/>
          <w:szCs w:val="28"/>
        </w:rPr>
        <w:t>Прогнозные балансы потребления питьевой воды на срок не менее 10 лет с учетом различных сценариев развития поселения.</w:t>
      </w:r>
    </w:p>
    <w:p w:rsidR="00AA0C32" w:rsidRPr="00957F2A" w:rsidRDefault="00B4009F" w:rsidP="007029E3">
      <w:pPr>
        <w:shd w:val="clear" w:color="auto" w:fill="FFFFFF"/>
        <w:spacing w:after="0" w:line="360" w:lineRule="auto"/>
        <w:ind w:right="-12" w:firstLine="567"/>
        <w:contextualSpacing/>
        <w:jc w:val="both"/>
        <w:textAlignment w:val="baseline"/>
        <w:rPr>
          <w:rFonts w:ascii="Times New Roman" w:eastAsia="Times New Roman" w:hAnsi="Times New Roman"/>
          <w:b/>
          <w:bCs/>
          <w:i/>
          <w:spacing w:val="2"/>
          <w:sz w:val="28"/>
          <w:szCs w:val="28"/>
        </w:rPr>
      </w:pPr>
      <w:r w:rsidRPr="00957F2A">
        <w:rPr>
          <w:rFonts w:ascii="Times New Roman" w:eastAsia="Times New Roman" w:hAnsi="Times New Roman"/>
          <w:spacing w:val="2"/>
          <w:sz w:val="28"/>
          <w:szCs w:val="28"/>
        </w:rPr>
        <w:t xml:space="preserve">Расчет водопотребления выполнен с учетом его проектного увеличения к 2024 г. на </w:t>
      </w:r>
      <w:r w:rsidR="00516CE5">
        <w:rPr>
          <w:rFonts w:ascii="Times New Roman" w:eastAsia="Times New Roman" w:hAnsi="Times New Roman"/>
          <w:spacing w:val="2"/>
          <w:sz w:val="28"/>
          <w:szCs w:val="28"/>
        </w:rPr>
        <w:t>0,163</w:t>
      </w:r>
      <w:r w:rsidRPr="00957F2A">
        <w:rPr>
          <w:rFonts w:ascii="Times New Roman" w:eastAsia="Times New Roman" w:hAnsi="Times New Roman"/>
          <w:spacing w:val="2"/>
          <w:sz w:val="28"/>
          <w:szCs w:val="28"/>
        </w:rPr>
        <w:t xml:space="preserve"> тыс. куб. м в сутки в соответствии с Генеральным планом </w:t>
      </w:r>
      <w:r w:rsidR="0084661B">
        <w:rPr>
          <w:rFonts w:ascii="Times New Roman" w:eastAsia="Times New Roman" w:hAnsi="Times New Roman"/>
          <w:spacing w:val="2"/>
          <w:sz w:val="28"/>
          <w:szCs w:val="28"/>
        </w:rPr>
        <w:t>Кабардинского сельского</w:t>
      </w:r>
      <w:r w:rsidRPr="00957F2A">
        <w:rPr>
          <w:rFonts w:ascii="Times New Roman" w:eastAsia="Times New Roman" w:hAnsi="Times New Roman"/>
          <w:spacing w:val="2"/>
          <w:sz w:val="28"/>
          <w:szCs w:val="28"/>
        </w:rPr>
        <w:t xml:space="preserve"> поселения. Процент потерь воды от отпуска в сеть к окончанию 2024 года планируется снизить на 7% вследствие уменьшения количества утечек воды за счет реконструкции и ремонта водопроводных сетей и увеличения сбора с населения и </w:t>
      </w:r>
      <w:r w:rsidRPr="00957F2A">
        <w:rPr>
          <w:rFonts w:ascii="Times New Roman" w:eastAsia="Times New Roman" w:hAnsi="Times New Roman"/>
          <w:spacing w:val="2"/>
          <w:sz w:val="28"/>
          <w:szCs w:val="28"/>
        </w:rPr>
        <w:lastRenderedPageBreak/>
        <w:t>юридических лиц оплаты за потребленную воду. Прогнозный баланс водопотребления на период с 2015 года по 2025 год приведен в таблице.</w:t>
      </w:r>
    </w:p>
    <w:p w:rsidR="00AA0C32" w:rsidRPr="00957F2A" w:rsidRDefault="00AA0C32" w:rsidP="007029E3">
      <w:pPr>
        <w:shd w:val="clear" w:color="auto" w:fill="FFFFFF"/>
        <w:spacing w:after="0" w:line="360" w:lineRule="auto"/>
        <w:ind w:right="-12"/>
        <w:contextualSpacing/>
        <w:jc w:val="center"/>
        <w:textAlignment w:val="baseline"/>
        <w:rPr>
          <w:rFonts w:ascii="Times New Roman" w:eastAsia="Times New Roman" w:hAnsi="Times New Roman"/>
          <w:b/>
          <w:bCs/>
          <w:i/>
          <w:spacing w:val="2"/>
          <w:sz w:val="28"/>
          <w:szCs w:val="28"/>
        </w:rPr>
        <w:sectPr w:rsidR="00AA0C32" w:rsidRPr="00957F2A" w:rsidSect="002B5C74">
          <w:footerReference w:type="default" r:id="rId9"/>
          <w:pgSz w:w="11906" w:h="16838"/>
          <w:pgMar w:top="709" w:right="510" w:bottom="709" w:left="1077" w:header="709" w:footer="709" w:gutter="0"/>
          <w:cols w:space="708"/>
          <w:docGrid w:linePitch="360"/>
        </w:sectPr>
      </w:pPr>
    </w:p>
    <w:p w:rsidR="00B4009F" w:rsidRPr="00957F2A" w:rsidRDefault="00B4009F" w:rsidP="007029E3">
      <w:pPr>
        <w:shd w:val="clear" w:color="auto" w:fill="FFFFFF"/>
        <w:spacing w:after="0" w:line="360" w:lineRule="auto"/>
        <w:ind w:right="-12"/>
        <w:contextualSpacing/>
        <w:jc w:val="center"/>
        <w:textAlignment w:val="baseline"/>
        <w:rPr>
          <w:rFonts w:ascii="Times New Roman" w:eastAsia="Times New Roman" w:hAnsi="Times New Roman"/>
          <w:b/>
          <w:bCs/>
          <w:i/>
          <w:spacing w:val="2"/>
          <w:sz w:val="28"/>
          <w:szCs w:val="28"/>
        </w:rPr>
      </w:pPr>
      <w:r w:rsidRPr="00957F2A">
        <w:rPr>
          <w:rFonts w:ascii="Times New Roman" w:eastAsia="Times New Roman" w:hAnsi="Times New Roman"/>
          <w:b/>
          <w:bCs/>
          <w:i/>
          <w:spacing w:val="2"/>
          <w:sz w:val="28"/>
          <w:szCs w:val="28"/>
        </w:rPr>
        <w:lastRenderedPageBreak/>
        <w:t>Прогнозируемый баланс потребления питьевой, горячей, технической воды с 2015г. по 2025г: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62"/>
        <w:gridCol w:w="1196"/>
        <w:gridCol w:w="1196"/>
        <w:gridCol w:w="1196"/>
        <w:gridCol w:w="1196"/>
        <w:gridCol w:w="1196"/>
        <w:gridCol w:w="1196"/>
        <w:gridCol w:w="1196"/>
        <w:gridCol w:w="1196"/>
        <w:gridCol w:w="1196"/>
        <w:gridCol w:w="1196"/>
        <w:gridCol w:w="1196"/>
      </w:tblGrid>
      <w:tr w:rsidR="00461801" w:rsidRPr="00957F2A" w:rsidTr="00461801">
        <w:trPr>
          <w:trHeight w:val="20"/>
        </w:trPr>
        <w:tc>
          <w:tcPr>
            <w:tcW w:w="910" w:type="pct"/>
            <w:vMerge w:val="restar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Показатели</w:t>
            </w:r>
          </w:p>
        </w:tc>
        <w:tc>
          <w:tcPr>
            <w:tcW w:w="4090" w:type="pct"/>
            <w:gridSpan w:val="11"/>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Объем воды, тыс. куб. м.</w:t>
            </w:r>
          </w:p>
        </w:tc>
      </w:tr>
      <w:tr w:rsidR="00461801" w:rsidRPr="00957F2A" w:rsidTr="00461801">
        <w:trPr>
          <w:trHeight w:val="20"/>
        </w:trPr>
        <w:tc>
          <w:tcPr>
            <w:tcW w:w="910" w:type="pct"/>
            <w:vMerge/>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rPr>
                <w:rFonts w:ascii="Times New Roman" w:eastAsia="Times New Roman" w:hAnsi="Times New Roman"/>
                <w:i/>
                <w:sz w:val="28"/>
                <w:szCs w:val="28"/>
              </w:rPr>
            </w:pPr>
          </w:p>
        </w:tc>
        <w:tc>
          <w:tcPr>
            <w:tcW w:w="347"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2015</w:t>
            </w:r>
          </w:p>
        </w:tc>
        <w:tc>
          <w:tcPr>
            <w:tcW w:w="347"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2016</w:t>
            </w:r>
          </w:p>
        </w:tc>
        <w:tc>
          <w:tcPr>
            <w:tcW w:w="458"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2017</w:t>
            </w:r>
          </w:p>
        </w:tc>
        <w:tc>
          <w:tcPr>
            <w:tcW w:w="381"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2018</w:t>
            </w:r>
          </w:p>
        </w:tc>
        <w:tc>
          <w:tcPr>
            <w:tcW w:w="381"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2019</w:t>
            </w:r>
          </w:p>
        </w:tc>
        <w:tc>
          <w:tcPr>
            <w:tcW w:w="347"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2020</w:t>
            </w:r>
          </w:p>
        </w:tc>
        <w:tc>
          <w:tcPr>
            <w:tcW w:w="351"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2021</w:t>
            </w:r>
          </w:p>
        </w:tc>
        <w:tc>
          <w:tcPr>
            <w:tcW w:w="369"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2022</w:t>
            </w:r>
          </w:p>
        </w:tc>
        <w:tc>
          <w:tcPr>
            <w:tcW w:w="382"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b/>
                <w:bCs/>
                <w:i/>
                <w:sz w:val="28"/>
                <w:szCs w:val="28"/>
              </w:rPr>
            </w:pPr>
            <w:r w:rsidRPr="00957F2A">
              <w:rPr>
                <w:rFonts w:ascii="Times New Roman" w:eastAsia="Times New Roman" w:hAnsi="Times New Roman"/>
                <w:b/>
                <w:bCs/>
                <w:i/>
                <w:sz w:val="28"/>
                <w:szCs w:val="28"/>
              </w:rPr>
              <w:t>2023</w:t>
            </w:r>
          </w:p>
        </w:tc>
        <w:tc>
          <w:tcPr>
            <w:tcW w:w="382"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2024</w:t>
            </w:r>
          </w:p>
        </w:tc>
        <w:tc>
          <w:tcPr>
            <w:tcW w:w="347" w:type="pct"/>
            <w:shd w:val="clear" w:color="auto" w:fill="9BBB59" w:themeFill="accent3"/>
            <w:tcMar>
              <w:top w:w="0" w:type="dxa"/>
              <w:left w:w="149" w:type="dxa"/>
              <w:bottom w:w="0" w:type="dxa"/>
              <w:right w:w="149" w:type="dxa"/>
            </w:tcMar>
            <w:vAlign w:val="center"/>
            <w:hideMark/>
          </w:tcPr>
          <w:p w:rsidR="00B4009F" w:rsidRPr="00957F2A" w:rsidRDefault="00B4009F" w:rsidP="007029E3">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2025</w:t>
            </w:r>
          </w:p>
        </w:tc>
      </w:tr>
      <w:tr w:rsidR="00461801" w:rsidRPr="00957F2A" w:rsidTr="00461801">
        <w:trPr>
          <w:trHeight w:val="20"/>
        </w:trPr>
        <w:tc>
          <w:tcPr>
            <w:tcW w:w="910" w:type="pct"/>
            <w:tcMar>
              <w:top w:w="0" w:type="dxa"/>
              <w:left w:w="149" w:type="dxa"/>
              <w:bottom w:w="0" w:type="dxa"/>
              <w:right w:w="149" w:type="dxa"/>
            </w:tcMar>
            <w:hideMark/>
          </w:tcPr>
          <w:p w:rsidR="00B4009F" w:rsidRPr="00957F2A" w:rsidRDefault="00B4009F" w:rsidP="007029E3">
            <w:pPr>
              <w:spacing w:after="0" w:line="360" w:lineRule="auto"/>
              <w:ind w:right="-12"/>
              <w:contextualSpacing/>
              <w:textAlignment w:val="baseline"/>
              <w:rPr>
                <w:rFonts w:ascii="Times New Roman" w:eastAsia="Times New Roman" w:hAnsi="Times New Roman"/>
                <w:sz w:val="28"/>
                <w:szCs w:val="28"/>
              </w:rPr>
            </w:pPr>
            <w:r w:rsidRPr="00957F2A">
              <w:rPr>
                <w:rFonts w:ascii="Times New Roman" w:eastAsia="Times New Roman" w:hAnsi="Times New Roman"/>
                <w:sz w:val="28"/>
                <w:szCs w:val="28"/>
              </w:rPr>
              <w:t>Итого подача воды</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298,493</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304,463</w:t>
            </w:r>
          </w:p>
        </w:tc>
        <w:tc>
          <w:tcPr>
            <w:tcW w:w="458"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310,433</w:t>
            </w:r>
          </w:p>
        </w:tc>
        <w:tc>
          <w:tcPr>
            <w:tcW w:w="38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316,403</w:t>
            </w:r>
          </w:p>
        </w:tc>
        <w:tc>
          <w:tcPr>
            <w:tcW w:w="38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322,373</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328,343</w:t>
            </w:r>
          </w:p>
        </w:tc>
        <w:tc>
          <w:tcPr>
            <w:tcW w:w="35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334,313</w:t>
            </w:r>
          </w:p>
        </w:tc>
        <w:tc>
          <w:tcPr>
            <w:tcW w:w="369"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340,283</w:t>
            </w:r>
          </w:p>
        </w:tc>
        <w:tc>
          <w:tcPr>
            <w:tcW w:w="382"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346,253</w:t>
            </w:r>
          </w:p>
        </w:tc>
        <w:tc>
          <w:tcPr>
            <w:tcW w:w="382"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352,223</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358,192</w:t>
            </w:r>
          </w:p>
        </w:tc>
      </w:tr>
      <w:tr w:rsidR="00461801" w:rsidRPr="00957F2A" w:rsidTr="00461801">
        <w:trPr>
          <w:trHeight w:val="20"/>
        </w:trPr>
        <w:tc>
          <w:tcPr>
            <w:tcW w:w="910" w:type="pct"/>
            <w:tcMar>
              <w:top w:w="0" w:type="dxa"/>
              <w:left w:w="149" w:type="dxa"/>
              <w:bottom w:w="0" w:type="dxa"/>
              <w:right w:w="149" w:type="dxa"/>
            </w:tcMar>
            <w:hideMark/>
          </w:tcPr>
          <w:p w:rsidR="00B4009F" w:rsidRPr="00957F2A" w:rsidRDefault="00B4009F" w:rsidP="007029E3">
            <w:pPr>
              <w:spacing w:after="0" w:line="360" w:lineRule="auto"/>
              <w:ind w:right="-12"/>
              <w:contextualSpacing/>
              <w:jc w:val="right"/>
              <w:textAlignment w:val="baseline"/>
              <w:rPr>
                <w:rFonts w:ascii="Times New Roman" w:eastAsia="Times New Roman" w:hAnsi="Times New Roman"/>
                <w:sz w:val="28"/>
                <w:szCs w:val="28"/>
              </w:rPr>
            </w:pPr>
            <w:r w:rsidRPr="00957F2A">
              <w:rPr>
                <w:rFonts w:ascii="Times New Roman" w:eastAsia="Times New Roman" w:hAnsi="Times New Roman"/>
                <w:sz w:val="28"/>
                <w:szCs w:val="28"/>
              </w:rPr>
              <w:t>- питьевой воды</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298,493</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304,463</w:t>
            </w:r>
          </w:p>
        </w:tc>
        <w:tc>
          <w:tcPr>
            <w:tcW w:w="458"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310,433</w:t>
            </w:r>
          </w:p>
        </w:tc>
        <w:tc>
          <w:tcPr>
            <w:tcW w:w="38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316,403</w:t>
            </w:r>
          </w:p>
        </w:tc>
        <w:tc>
          <w:tcPr>
            <w:tcW w:w="38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322,373</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328,343</w:t>
            </w:r>
          </w:p>
        </w:tc>
        <w:tc>
          <w:tcPr>
            <w:tcW w:w="35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334,313</w:t>
            </w:r>
          </w:p>
        </w:tc>
        <w:tc>
          <w:tcPr>
            <w:tcW w:w="369"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340,283</w:t>
            </w:r>
          </w:p>
        </w:tc>
        <w:tc>
          <w:tcPr>
            <w:tcW w:w="382"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346,253</w:t>
            </w:r>
          </w:p>
        </w:tc>
        <w:tc>
          <w:tcPr>
            <w:tcW w:w="382"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352,223</w:t>
            </w:r>
          </w:p>
        </w:tc>
        <w:tc>
          <w:tcPr>
            <w:tcW w:w="347" w:type="pct"/>
            <w:tcMar>
              <w:top w:w="0" w:type="dxa"/>
              <w:left w:w="149" w:type="dxa"/>
              <w:bottom w:w="0" w:type="dxa"/>
              <w:right w:w="149" w:type="dxa"/>
            </w:tcMar>
            <w:vAlign w:val="center"/>
          </w:tcPr>
          <w:p w:rsidR="00B4009F" w:rsidRPr="00957F2A" w:rsidRDefault="00516CE5" w:rsidP="00516CE5">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358,192</w:t>
            </w:r>
          </w:p>
        </w:tc>
      </w:tr>
      <w:tr w:rsidR="00461801" w:rsidRPr="00957F2A" w:rsidTr="00461801">
        <w:trPr>
          <w:trHeight w:val="20"/>
        </w:trPr>
        <w:tc>
          <w:tcPr>
            <w:tcW w:w="910" w:type="pct"/>
            <w:tcMar>
              <w:top w:w="0" w:type="dxa"/>
              <w:left w:w="149" w:type="dxa"/>
              <w:bottom w:w="0" w:type="dxa"/>
              <w:right w:w="149" w:type="dxa"/>
            </w:tcMar>
            <w:hideMark/>
          </w:tcPr>
          <w:p w:rsidR="00B4009F" w:rsidRPr="00957F2A" w:rsidRDefault="00B4009F" w:rsidP="007029E3">
            <w:pPr>
              <w:spacing w:after="0" w:line="360" w:lineRule="auto"/>
              <w:ind w:right="-12"/>
              <w:contextualSpacing/>
              <w:textAlignment w:val="baseline"/>
              <w:rPr>
                <w:rFonts w:ascii="Times New Roman" w:eastAsia="Times New Roman" w:hAnsi="Times New Roman"/>
                <w:sz w:val="28"/>
                <w:szCs w:val="28"/>
              </w:rPr>
            </w:pPr>
            <w:r w:rsidRPr="00957F2A">
              <w:rPr>
                <w:rFonts w:ascii="Times New Roman" w:eastAsia="Times New Roman" w:hAnsi="Times New Roman"/>
                <w:sz w:val="28"/>
                <w:szCs w:val="28"/>
              </w:rPr>
              <w:t>Потери и неучтенные расходы питьевой воды</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185,668</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184,4</w:t>
            </w:r>
          </w:p>
        </w:tc>
        <w:tc>
          <w:tcPr>
            <w:tcW w:w="458"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183,1</w:t>
            </w:r>
          </w:p>
        </w:tc>
        <w:tc>
          <w:tcPr>
            <w:tcW w:w="38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181,8</w:t>
            </w:r>
          </w:p>
        </w:tc>
        <w:tc>
          <w:tcPr>
            <w:tcW w:w="38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180,5</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179,2</w:t>
            </w:r>
          </w:p>
        </w:tc>
        <w:tc>
          <w:tcPr>
            <w:tcW w:w="351"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177,9</w:t>
            </w:r>
          </w:p>
        </w:tc>
        <w:tc>
          <w:tcPr>
            <w:tcW w:w="369"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176,6</w:t>
            </w:r>
          </w:p>
        </w:tc>
        <w:tc>
          <w:tcPr>
            <w:tcW w:w="382"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175,3</w:t>
            </w:r>
          </w:p>
        </w:tc>
        <w:tc>
          <w:tcPr>
            <w:tcW w:w="382"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173,9</w:t>
            </w:r>
          </w:p>
        </w:tc>
        <w:tc>
          <w:tcPr>
            <w:tcW w:w="347" w:type="pct"/>
            <w:tcMar>
              <w:top w:w="0" w:type="dxa"/>
              <w:left w:w="149" w:type="dxa"/>
              <w:bottom w:w="0" w:type="dxa"/>
              <w:right w:w="149" w:type="dxa"/>
            </w:tcMar>
            <w:vAlign w:val="center"/>
          </w:tcPr>
          <w:p w:rsidR="00B4009F" w:rsidRPr="00957F2A" w:rsidRDefault="00516CE5"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172,671</w:t>
            </w:r>
          </w:p>
        </w:tc>
      </w:tr>
      <w:tr w:rsidR="00461801" w:rsidRPr="00957F2A" w:rsidTr="00461801">
        <w:trPr>
          <w:trHeight w:val="20"/>
        </w:trPr>
        <w:tc>
          <w:tcPr>
            <w:tcW w:w="910" w:type="pct"/>
            <w:tcMar>
              <w:top w:w="0" w:type="dxa"/>
              <w:left w:w="149" w:type="dxa"/>
              <w:bottom w:w="0" w:type="dxa"/>
              <w:right w:w="149" w:type="dxa"/>
            </w:tcMar>
            <w:hideMark/>
          </w:tcPr>
          <w:p w:rsidR="00B4009F" w:rsidRPr="00957F2A" w:rsidRDefault="00B4009F" w:rsidP="007029E3">
            <w:pPr>
              <w:spacing w:after="0" w:line="360" w:lineRule="auto"/>
              <w:ind w:right="-12"/>
              <w:contextualSpacing/>
              <w:textAlignment w:val="baseline"/>
              <w:rPr>
                <w:rFonts w:ascii="Times New Roman" w:eastAsia="Times New Roman" w:hAnsi="Times New Roman"/>
                <w:sz w:val="28"/>
                <w:szCs w:val="28"/>
              </w:rPr>
            </w:pPr>
            <w:r w:rsidRPr="00957F2A">
              <w:rPr>
                <w:rFonts w:ascii="Times New Roman" w:eastAsia="Times New Roman" w:hAnsi="Times New Roman"/>
                <w:sz w:val="28"/>
                <w:szCs w:val="28"/>
              </w:rPr>
              <w:t>Реализация питьевой воды,</w:t>
            </w:r>
            <w:r w:rsidRPr="00957F2A">
              <w:rPr>
                <w:rFonts w:ascii="Times New Roman" w:eastAsia="Times New Roman" w:hAnsi="Times New Roman"/>
                <w:sz w:val="28"/>
                <w:szCs w:val="28"/>
              </w:rPr>
              <w:br/>
              <w:t>в том числе горячей воды, всего (куб.м)</w:t>
            </w:r>
          </w:p>
        </w:tc>
        <w:tc>
          <w:tcPr>
            <w:tcW w:w="347"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112,8</w:t>
            </w:r>
          </w:p>
        </w:tc>
        <w:tc>
          <w:tcPr>
            <w:tcW w:w="347"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120,1</w:t>
            </w:r>
          </w:p>
        </w:tc>
        <w:tc>
          <w:tcPr>
            <w:tcW w:w="458"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127,3</w:t>
            </w:r>
          </w:p>
        </w:tc>
        <w:tc>
          <w:tcPr>
            <w:tcW w:w="381"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134,6</w:t>
            </w:r>
          </w:p>
        </w:tc>
        <w:tc>
          <w:tcPr>
            <w:tcW w:w="381"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141,9</w:t>
            </w:r>
          </w:p>
        </w:tc>
        <w:tc>
          <w:tcPr>
            <w:tcW w:w="347"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149,1</w:t>
            </w:r>
          </w:p>
        </w:tc>
        <w:tc>
          <w:tcPr>
            <w:tcW w:w="351"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156,4</w:t>
            </w:r>
          </w:p>
        </w:tc>
        <w:tc>
          <w:tcPr>
            <w:tcW w:w="369"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163,7</w:t>
            </w:r>
          </w:p>
        </w:tc>
        <w:tc>
          <w:tcPr>
            <w:tcW w:w="382" w:type="pct"/>
            <w:tcMar>
              <w:top w:w="0" w:type="dxa"/>
              <w:left w:w="149" w:type="dxa"/>
              <w:bottom w:w="0" w:type="dxa"/>
              <w:right w:w="149" w:type="dxa"/>
            </w:tcMar>
            <w:vAlign w:val="center"/>
          </w:tcPr>
          <w:p w:rsidR="00B4009F" w:rsidRPr="00957F2A" w:rsidRDefault="00C330B0" w:rsidP="00C330B0">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170,9</w:t>
            </w:r>
          </w:p>
        </w:tc>
        <w:tc>
          <w:tcPr>
            <w:tcW w:w="382"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178,3</w:t>
            </w:r>
          </w:p>
        </w:tc>
        <w:tc>
          <w:tcPr>
            <w:tcW w:w="347" w:type="pct"/>
            <w:tcMar>
              <w:top w:w="0" w:type="dxa"/>
              <w:left w:w="149" w:type="dxa"/>
              <w:bottom w:w="0" w:type="dxa"/>
              <w:right w:w="149" w:type="dxa"/>
            </w:tcMar>
            <w:vAlign w:val="center"/>
          </w:tcPr>
          <w:p w:rsidR="00B4009F" w:rsidRPr="00957F2A" w:rsidRDefault="00C330B0"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185,521</w:t>
            </w:r>
          </w:p>
        </w:tc>
      </w:tr>
    </w:tbl>
    <w:p w:rsidR="00B4009F" w:rsidRPr="00957F2A" w:rsidRDefault="00B4009F" w:rsidP="007029E3">
      <w:pPr>
        <w:shd w:val="clear" w:color="auto" w:fill="FFFFFF"/>
        <w:spacing w:after="0" w:line="360" w:lineRule="auto"/>
        <w:ind w:right="-12" w:firstLine="567"/>
        <w:contextualSpacing/>
        <w:jc w:val="center"/>
        <w:textAlignment w:val="baseline"/>
        <w:rPr>
          <w:rFonts w:ascii="Times New Roman" w:eastAsia="Times New Roman" w:hAnsi="Times New Roman"/>
          <w:bCs/>
          <w:spacing w:val="2"/>
          <w:sz w:val="28"/>
          <w:szCs w:val="28"/>
        </w:rPr>
      </w:pPr>
    </w:p>
    <w:p w:rsidR="00AA0C32" w:rsidRPr="00957F2A" w:rsidRDefault="00AA0C32" w:rsidP="007029E3">
      <w:pPr>
        <w:autoSpaceDE w:val="0"/>
        <w:autoSpaceDN w:val="0"/>
        <w:adjustRightInd w:val="0"/>
        <w:spacing w:after="0" w:line="360" w:lineRule="auto"/>
        <w:ind w:right="-12" w:firstLine="567"/>
        <w:contextualSpacing/>
        <w:jc w:val="both"/>
        <w:rPr>
          <w:rFonts w:ascii="Times New Roman" w:hAnsi="Times New Roman"/>
          <w:b/>
          <w:bCs/>
          <w:sz w:val="28"/>
          <w:szCs w:val="28"/>
        </w:rPr>
      </w:pPr>
      <w:r w:rsidRPr="00957F2A">
        <w:rPr>
          <w:rFonts w:ascii="Times New Roman" w:hAnsi="Times New Roman"/>
          <w:b/>
          <w:bCs/>
          <w:sz w:val="28"/>
          <w:szCs w:val="28"/>
        </w:rPr>
        <w:br w:type="page"/>
      </w:r>
    </w:p>
    <w:p w:rsidR="00B4009F" w:rsidRPr="00957F2A" w:rsidRDefault="00B4009F" w:rsidP="007029E3">
      <w:pPr>
        <w:autoSpaceDE w:val="0"/>
        <w:autoSpaceDN w:val="0"/>
        <w:adjustRightInd w:val="0"/>
        <w:spacing w:after="0" w:line="360" w:lineRule="auto"/>
        <w:ind w:right="-12" w:firstLine="567"/>
        <w:contextualSpacing/>
        <w:jc w:val="both"/>
        <w:rPr>
          <w:rFonts w:ascii="Times New Roman" w:hAnsi="Times New Roman"/>
          <w:b/>
          <w:bCs/>
          <w:i/>
          <w:sz w:val="28"/>
          <w:szCs w:val="28"/>
        </w:rPr>
      </w:pPr>
      <w:r w:rsidRPr="00957F2A">
        <w:rPr>
          <w:rFonts w:ascii="Times New Roman" w:hAnsi="Times New Roman"/>
          <w:b/>
          <w:bCs/>
          <w:i/>
          <w:sz w:val="28"/>
          <w:szCs w:val="28"/>
        </w:rPr>
        <w:lastRenderedPageBreak/>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питьевой воды абонентами.</w:t>
      </w:r>
    </w:p>
    <w:p w:rsidR="00AA0C32" w:rsidRPr="00957F2A" w:rsidRDefault="00AA0C32"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AA0C32" w:rsidRPr="00957F2A" w:rsidRDefault="00AA0C32" w:rsidP="007029E3">
      <w:pPr>
        <w:autoSpaceDE w:val="0"/>
        <w:autoSpaceDN w:val="0"/>
        <w:adjustRightInd w:val="0"/>
        <w:spacing w:after="0" w:line="360" w:lineRule="auto"/>
        <w:ind w:right="-12" w:firstLine="567"/>
        <w:contextualSpacing/>
        <w:jc w:val="center"/>
        <w:rPr>
          <w:rFonts w:ascii="Times New Roman" w:hAnsi="Times New Roman"/>
          <w:bCs/>
          <w:sz w:val="28"/>
          <w:szCs w:val="28"/>
        </w:rPr>
      </w:pPr>
      <w:r w:rsidRPr="00957F2A">
        <w:rPr>
          <w:rFonts w:ascii="Times New Roman" w:hAnsi="Times New Roman"/>
          <w:b/>
          <w:bCs/>
          <w:i/>
          <w:sz w:val="28"/>
          <w:szCs w:val="28"/>
        </w:rPr>
        <w:t xml:space="preserve">Оценка расходов питьевой воды </w:t>
      </w:r>
      <w:r w:rsidR="0084661B">
        <w:rPr>
          <w:rFonts w:ascii="Times New Roman" w:hAnsi="Times New Roman"/>
          <w:b/>
          <w:bCs/>
          <w:i/>
          <w:sz w:val="28"/>
          <w:szCs w:val="28"/>
        </w:rPr>
        <w:t>Кабардинского сельского</w:t>
      </w:r>
      <w:r w:rsidRPr="00957F2A">
        <w:rPr>
          <w:rFonts w:ascii="Times New Roman" w:hAnsi="Times New Roman"/>
          <w:b/>
          <w:bCs/>
          <w:i/>
          <w:sz w:val="28"/>
          <w:szCs w:val="28"/>
        </w:rPr>
        <w:t xml:space="preserve">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7"/>
        <w:gridCol w:w="1115"/>
        <w:gridCol w:w="1115"/>
        <w:gridCol w:w="1115"/>
        <w:gridCol w:w="1115"/>
        <w:gridCol w:w="1115"/>
        <w:gridCol w:w="1115"/>
        <w:gridCol w:w="1116"/>
        <w:gridCol w:w="974"/>
        <w:gridCol w:w="1116"/>
        <w:gridCol w:w="1116"/>
        <w:gridCol w:w="1107"/>
      </w:tblGrid>
      <w:tr w:rsidR="00AA0C32" w:rsidRPr="00957F2A" w:rsidTr="00AA0C32">
        <w:trPr>
          <w:trHeight w:val="20"/>
        </w:trPr>
        <w:tc>
          <w:tcPr>
            <w:tcW w:w="1125" w:type="pct"/>
            <w:vMerge w:val="restart"/>
            <w:shd w:val="clear" w:color="auto" w:fill="9BBB59" w:themeFill="accent3"/>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Наименование</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2015</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2016</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2017</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2018</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2019</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2020</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2021</w:t>
            </w:r>
          </w:p>
        </w:tc>
        <w:tc>
          <w:tcPr>
            <w:tcW w:w="308"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2022</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2023</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2024</w:t>
            </w:r>
          </w:p>
        </w:tc>
        <w:tc>
          <w:tcPr>
            <w:tcW w:w="357" w:type="pct"/>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2025</w:t>
            </w:r>
          </w:p>
        </w:tc>
      </w:tr>
      <w:tr w:rsidR="00AA0C32" w:rsidRPr="00957F2A" w:rsidTr="00AA0C32">
        <w:trPr>
          <w:trHeight w:val="20"/>
        </w:trPr>
        <w:tc>
          <w:tcPr>
            <w:tcW w:w="1125" w:type="pct"/>
            <w:vMerge/>
            <w:shd w:val="clear" w:color="auto" w:fill="9BBB59" w:themeFill="accent3"/>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p>
        </w:tc>
        <w:tc>
          <w:tcPr>
            <w:tcW w:w="3875" w:type="pct"/>
            <w:gridSpan w:val="11"/>
            <w:shd w:val="clear" w:color="auto" w:fill="9BBB59" w:themeFill="accent3"/>
            <w:vAlign w:val="center"/>
          </w:tcPr>
          <w:p w:rsidR="00AA0C32" w:rsidRPr="00957F2A" w:rsidRDefault="00AA0C32" w:rsidP="007029E3">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Тыс. м</w:t>
            </w:r>
            <w:r w:rsidRPr="00957F2A">
              <w:rPr>
                <w:rFonts w:ascii="Times New Roman" w:hAnsi="Times New Roman"/>
                <w:b/>
                <w:bCs/>
                <w:i/>
                <w:sz w:val="28"/>
                <w:szCs w:val="28"/>
                <w:vertAlign w:val="superscript"/>
              </w:rPr>
              <w:t>3</w:t>
            </w:r>
          </w:p>
        </w:tc>
      </w:tr>
      <w:tr w:rsidR="00AA0C32" w:rsidRPr="00957F2A" w:rsidTr="00AA0C32">
        <w:trPr>
          <w:trHeight w:val="20"/>
        </w:trPr>
        <w:tc>
          <w:tcPr>
            <w:tcW w:w="1125" w:type="pct"/>
            <w:shd w:val="clear" w:color="auto" w:fill="auto"/>
            <w:vAlign w:val="center"/>
          </w:tcPr>
          <w:p w:rsidR="00AA0C32" w:rsidRPr="00957F2A" w:rsidRDefault="00AA0C32" w:rsidP="007029E3">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Население</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234,6</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239,3</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244</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248,7</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253,4</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258,1</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262,8</w:t>
            </w:r>
          </w:p>
        </w:tc>
        <w:tc>
          <w:tcPr>
            <w:tcW w:w="308"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267,5</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272,2</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276,9</w:t>
            </w:r>
          </w:p>
        </w:tc>
        <w:tc>
          <w:tcPr>
            <w:tcW w:w="357" w:type="pct"/>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281,5</w:t>
            </w:r>
          </w:p>
        </w:tc>
      </w:tr>
      <w:tr w:rsidR="00AA0C32" w:rsidRPr="00957F2A" w:rsidTr="00AA0C32">
        <w:trPr>
          <w:trHeight w:val="20"/>
        </w:trPr>
        <w:tc>
          <w:tcPr>
            <w:tcW w:w="1125" w:type="pct"/>
            <w:shd w:val="clear" w:color="auto" w:fill="auto"/>
            <w:vAlign w:val="center"/>
          </w:tcPr>
          <w:p w:rsidR="00AA0C32" w:rsidRPr="00957F2A" w:rsidRDefault="00AA0C32" w:rsidP="007029E3">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Бюджетные организации</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46,9</w:t>
            </w:r>
          </w:p>
        </w:tc>
        <w:tc>
          <w:tcPr>
            <w:tcW w:w="357" w:type="pct"/>
            <w:shd w:val="clear" w:color="auto" w:fill="auto"/>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47,8</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48,7</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49,6</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50,5</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51,4</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52,3</w:t>
            </w:r>
          </w:p>
        </w:tc>
        <w:tc>
          <w:tcPr>
            <w:tcW w:w="308"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53,2</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54,1</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55</w:t>
            </w:r>
          </w:p>
        </w:tc>
        <w:tc>
          <w:tcPr>
            <w:tcW w:w="357" w:type="pct"/>
            <w:vAlign w:val="center"/>
          </w:tcPr>
          <w:p w:rsidR="00AA0C32" w:rsidRPr="00957F2A" w:rsidRDefault="00C330B0"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56,2</w:t>
            </w:r>
          </w:p>
        </w:tc>
      </w:tr>
      <w:tr w:rsidR="00AA0C32" w:rsidRPr="00957F2A" w:rsidTr="00AA0C32">
        <w:trPr>
          <w:trHeight w:val="20"/>
        </w:trPr>
        <w:tc>
          <w:tcPr>
            <w:tcW w:w="1125" w:type="pct"/>
            <w:shd w:val="clear" w:color="auto" w:fill="auto"/>
            <w:vAlign w:val="center"/>
          </w:tcPr>
          <w:p w:rsidR="00AA0C32" w:rsidRPr="00957F2A" w:rsidRDefault="00AA0C32" w:rsidP="007029E3">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Прочие организации</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17</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17,34</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17,68</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18,02</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18,36</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18,7</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19,04</w:t>
            </w:r>
          </w:p>
        </w:tc>
        <w:tc>
          <w:tcPr>
            <w:tcW w:w="308"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19,38</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19,72</w:t>
            </w:r>
          </w:p>
        </w:tc>
        <w:tc>
          <w:tcPr>
            <w:tcW w:w="357" w:type="pct"/>
            <w:shd w:val="clear" w:color="auto" w:fill="auto"/>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20,04</w:t>
            </w:r>
          </w:p>
        </w:tc>
        <w:tc>
          <w:tcPr>
            <w:tcW w:w="357" w:type="pct"/>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20,4</w:t>
            </w:r>
          </w:p>
        </w:tc>
      </w:tr>
      <w:tr w:rsidR="00AA0C32" w:rsidRPr="00957F2A" w:rsidTr="00AA0C32">
        <w:trPr>
          <w:trHeight w:val="20"/>
        </w:trPr>
        <w:tc>
          <w:tcPr>
            <w:tcW w:w="1125" w:type="pct"/>
            <w:tcBorders>
              <w:bottom w:val="single" w:sz="4" w:space="0" w:color="auto"/>
            </w:tcBorders>
            <w:shd w:val="clear" w:color="auto" w:fill="auto"/>
            <w:vAlign w:val="center"/>
          </w:tcPr>
          <w:p w:rsidR="00AA0C32" w:rsidRPr="00957F2A" w:rsidRDefault="00AA0C32" w:rsidP="007029E3">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Потери</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185,7</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184,4</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183,1</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181,8</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180,5</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179,2</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177,9</w:t>
            </w:r>
          </w:p>
        </w:tc>
        <w:tc>
          <w:tcPr>
            <w:tcW w:w="308"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176,6</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175,3</w:t>
            </w:r>
          </w:p>
        </w:tc>
        <w:tc>
          <w:tcPr>
            <w:tcW w:w="357" w:type="pct"/>
            <w:tcBorders>
              <w:bottom w:val="single" w:sz="4" w:space="0" w:color="auto"/>
            </w:tcBorders>
            <w:shd w:val="clear" w:color="auto" w:fill="auto"/>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173,9</w:t>
            </w:r>
          </w:p>
        </w:tc>
        <w:tc>
          <w:tcPr>
            <w:tcW w:w="357" w:type="pct"/>
            <w:tcBorders>
              <w:bottom w:val="single" w:sz="4" w:space="0" w:color="auto"/>
            </w:tcBorders>
            <w:vAlign w:val="center"/>
          </w:tcPr>
          <w:p w:rsidR="00AA0C32" w:rsidRPr="00957F2A" w:rsidRDefault="00B5151C" w:rsidP="007029E3">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172,7</w:t>
            </w:r>
          </w:p>
        </w:tc>
      </w:tr>
      <w:tr w:rsidR="00AA0C32" w:rsidRPr="00957F2A" w:rsidTr="00AA0C32">
        <w:trPr>
          <w:trHeight w:val="20"/>
        </w:trPr>
        <w:tc>
          <w:tcPr>
            <w:tcW w:w="1125" w:type="pct"/>
            <w:shd w:val="clear" w:color="auto" w:fill="9BBB59" w:themeFill="accent3"/>
          </w:tcPr>
          <w:p w:rsidR="00AA0C32" w:rsidRPr="00957F2A" w:rsidRDefault="00AA0C32" w:rsidP="007029E3">
            <w:pPr>
              <w:autoSpaceDE w:val="0"/>
              <w:autoSpaceDN w:val="0"/>
              <w:adjustRightInd w:val="0"/>
              <w:spacing w:after="0" w:line="360" w:lineRule="auto"/>
              <w:ind w:right="-12"/>
              <w:contextualSpacing/>
              <w:jc w:val="right"/>
              <w:rPr>
                <w:rFonts w:ascii="Times New Roman" w:hAnsi="Times New Roman"/>
                <w:b/>
                <w:bCs/>
                <w:i/>
                <w:sz w:val="28"/>
                <w:szCs w:val="28"/>
              </w:rPr>
            </w:pPr>
            <w:r w:rsidRPr="00957F2A">
              <w:rPr>
                <w:rFonts w:ascii="Times New Roman" w:hAnsi="Times New Roman"/>
                <w:b/>
                <w:bCs/>
                <w:i/>
                <w:sz w:val="28"/>
                <w:szCs w:val="28"/>
              </w:rPr>
              <w:t>Итого</w:t>
            </w:r>
          </w:p>
        </w:tc>
        <w:tc>
          <w:tcPr>
            <w:tcW w:w="357" w:type="pct"/>
            <w:shd w:val="clear" w:color="auto" w:fill="9BBB59" w:themeFill="accent3"/>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484,2</w:t>
            </w:r>
          </w:p>
        </w:tc>
        <w:tc>
          <w:tcPr>
            <w:tcW w:w="357" w:type="pct"/>
            <w:shd w:val="clear" w:color="auto" w:fill="9BBB59" w:themeFill="accent3"/>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488,84</w:t>
            </w:r>
          </w:p>
        </w:tc>
        <w:tc>
          <w:tcPr>
            <w:tcW w:w="357" w:type="pct"/>
            <w:shd w:val="clear" w:color="auto" w:fill="9BBB59" w:themeFill="accent3"/>
            <w:vAlign w:val="center"/>
          </w:tcPr>
          <w:p w:rsidR="00AA0C32" w:rsidRPr="00957F2A" w:rsidRDefault="00B5151C"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493,48</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498,12</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502,76</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507,4</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512,04</w:t>
            </w:r>
          </w:p>
        </w:tc>
        <w:tc>
          <w:tcPr>
            <w:tcW w:w="308"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516,68</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521,32</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525,84</w:t>
            </w:r>
          </w:p>
        </w:tc>
        <w:tc>
          <w:tcPr>
            <w:tcW w:w="357" w:type="pct"/>
            <w:shd w:val="clear" w:color="auto" w:fill="9BBB59" w:themeFill="accent3"/>
            <w:vAlign w:val="center"/>
          </w:tcPr>
          <w:p w:rsidR="00AA0C32" w:rsidRPr="00957F2A" w:rsidRDefault="00497B01" w:rsidP="007029E3">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530,8</w:t>
            </w:r>
          </w:p>
        </w:tc>
      </w:tr>
    </w:tbl>
    <w:p w:rsidR="00AA0C32" w:rsidRPr="00957F2A" w:rsidRDefault="00AA0C32"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AA0C32" w:rsidRPr="00957F2A" w:rsidRDefault="00AA0C32"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Водоснабжение по населению рассчитано исходя из прогноза динам</w:t>
      </w:r>
      <w:r w:rsidR="0084661B">
        <w:rPr>
          <w:rFonts w:ascii="Times New Roman" w:hAnsi="Times New Roman"/>
          <w:bCs/>
          <w:sz w:val="28"/>
          <w:szCs w:val="28"/>
        </w:rPr>
        <w:t>ики роста численности населения Кабардинского сельского</w:t>
      </w:r>
      <w:r w:rsidRPr="00957F2A">
        <w:rPr>
          <w:rFonts w:ascii="Times New Roman" w:hAnsi="Times New Roman"/>
          <w:bCs/>
          <w:sz w:val="28"/>
          <w:szCs w:val="28"/>
        </w:rPr>
        <w:t xml:space="preserve"> поселения и перспективного подключения абонентов к системе централизованного водоснабжения.</w:t>
      </w:r>
    </w:p>
    <w:p w:rsidR="00AA0C32" w:rsidRPr="00957F2A" w:rsidRDefault="00AA0C32"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sectPr w:rsidR="00AA0C32" w:rsidRPr="00957F2A" w:rsidSect="00AA0C32">
          <w:pgSz w:w="16838" w:h="11906" w:orient="landscape"/>
          <w:pgMar w:top="1077" w:right="709" w:bottom="510" w:left="709" w:header="709" w:footer="709" w:gutter="0"/>
          <w:cols w:space="708"/>
          <w:docGrid w:linePitch="360"/>
        </w:sectPr>
      </w:pPr>
    </w:p>
    <w:p w:rsidR="00B4009F" w:rsidRPr="00957F2A" w:rsidRDefault="00AA0C32" w:rsidP="00957F2A">
      <w:pPr>
        <w:pStyle w:val="3"/>
        <w:ind w:firstLine="567"/>
        <w:jc w:val="both"/>
        <w:rPr>
          <w:rFonts w:ascii="Times New Roman" w:hAnsi="Times New Roman"/>
          <w:b/>
          <w:bCs/>
          <w:i/>
          <w:color w:val="auto"/>
          <w:sz w:val="28"/>
          <w:szCs w:val="28"/>
        </w:rPr>
      </w:pPr>
      <w:bookmarkStart w:id="22" w:name="_Toc432615516"/>
      <w:r w:rsidRPr="00957F2A">
        <w:rPr>
          <w:rFonts w:ascii="Times New Roman" w:hAnsi="Times New Roman"/>
          <w:b/>
          <w:bCs/>
          <w:i/>
          <w:color w:val="auto"/>
          <w:sz w:val="28"/>
          <w:szCs w:val="28"/>
        </w:rPr>
        <w:lastRenderedPageBreak/>
        <w:t>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2"/>
    </w:p>
    <w:p w:rsidR="00AA0C32" w:rsidRPr="00957F2A" w:rsidRDefault="00AA0C32" w:rsidP="007029E3">
      <w:pPr>
        <w:autoSpaceDE w:val="0"/>
        <w:autoSpaceDN w:val="0"/>
        <w:adjustRightInd w:val="0"/>
        <w:spacing w:after="0" w:line="360" w:lineRule="auto"/>
        <w:ind w:right="-12" w:firstLine="567"/>
        <w:contextualSpacing/>
        <w:rPr>
          <w:rFonts w:ascii="Times New Roman" w:hAnsi="Times New Roman"/>
          <w:b/>
          <w:bCs/>
          <w:i/>
          <w:sz w:val="28"/>
          <w:szCs w:val="28"/>
        </w:rPr>
      </w:pPr>
    </w:p>
    <w:p w:rsidR="00AA0C32" w:rsidRPr="00957F2A" w:rsidRDefault="0034340A"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Pr>
          <w:rFonts w:ascii="Times New Roman" w:hAnsi="Times New Roman"/>
          <w:bCs/>
          <w:sz w:val="28"/>
          <w:szCs w:val="28"/>
        </w:rPr>
        <w:t xml:space="preserve">На территории </w:t>
      </w:r>
      <w:r w:rsidR="0084661B">
        <w:rPr>
          <w:rFonts w:ascii="Times New Roman" w:hAnsi="Times New Roman"/>
          <w:bCs/>
          <w:sz w:val="28"/>
          <w:szCs w:val="28"/>
        </w:rPr>
        <w:t>Кабардинского сельского</w:t>
      </w:r>
      <w:r>
        <w:rPr>
          <w:rFonts w:ascii="Times New Roman" w:hAnsi="Times New Roman"/>
          <w:bCs/>
          <w:sz w:val="28"/>
          <w:szCs w:val="28"/>
        </w:rPr>
        <w:t xml:space="preserve"> поселения система централизованного горячего водоснабжения отсутствует.</w:t>
      </w:r>
    </w:p>
    <w:p w:rsidR="00167A07" w:rsidRPr="00957F2A" w:rsidRDefault="00167A07" w:rsidP="007029E3">
      <w:pPr>
        <w:autoSpaceDE w:val="0"/>
        <w:autoSpaceDN w:val="0"/>
        <w:adjustRightInd w:val="0"/>
        <w:spacing w:after="0" w:line="360" w:lineRule="auto"/>
        <w:ind w:right="-12" w:firstLine="567"/>
        <w:contextualSpacing/>
        <w:jc w:val="both"/>
        <w:rPr>
          <w:rFonts w:ascii="Times New Roman" w:hAnsi="Times New Roman"/>
          <w:bCs/>
          <w:sz w:val="28"/>
          <w:szCs w:val="28"/>
        </w:rPr>
      </w:pPr>
    </w:p>
    <w:p w:rsidR="00167A07" w:rsidRPr="00957F2A" w:rsidRDefault="00167A07" w:rsidP="00461801">
      <w:pPr>
        <w:pStyle w:val="3"/>
        <w:ind w:firstLine="567"/>
        <w:jc w:val="both"/>
        <w:rPr>
          <w:rFonts w:ascii="Times New Roman" w:hAnsi="Times New Roman"/>
          <w:b/>
          <w:bCs/>
          <w:i/>
          <w:color w:val="auto"/>
          <w:sz w:val="28"/>
          <w:szCs w:val="28"/>
        </w:rPr>
      </w:pPr>
      <w:bookmarkStart w:id="23" w:name="_Toc432615517"/>
      <w:r w:rsidRPr="00957F2A">
        <w:rPr>
          <w:rFonts w:ascii="Times New Roman" w:hAnsi="Times New Roman"/>
          <w:b/>
          <w:bCs/>
          <w:i/>
          <w:color w:val="auto"/>
          <w:sz w:val="28"/>
          <w:szCs w:val="28"/>
        </w:rPr>
        <w:t>9). Сведения о фактическом и ожидаемом потреблении горячей, питьевой, технической воды (годовое, среднесуточное, максимальное суточное).</w:t>
      </w:r>
      <w:bookmarkEnd w:id="23"/>
    </w:p>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r w:rsidRPr="00957F2A">
        <w:rPr>
          <w:rFonts w:ascii="Times New Roman" w:hAnsi="Times New Roman"/>
          <w:b/>
          <w:bCs/>
          <w:i/>
          <w:sz w:val="28"/>
          <w:szCs w:val="28"/>
        </w:rPr>
        <w:t>Фактическое и ожидаемое потребление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1197"/>
        <w:gridCol w:w="1555"/>
        <w:gridCol w:w="1557"/>
        <w:gridCol w:w="1477"/>
        <w:gridCol w:w="1555"/>
        <w:gridCol w:w="1555"/>
      </w:tblGrid>
      <w:tr w:rsidR="00461801" w:rsidRPr="00461801" w:rsidTr="00461801">
        <w:tc>
          <w:tcPr>
            <w:tcW w:w="778" w:type="pct"/>
            <w:vMerge w:val="restart"/>
            <w:shd w:val="clear" w:color="auto" w:fill="9BBB59" w:themeFill="accent3"/>
          </w:tcPr>
          <w:p w:rsidR="00167A07" w:rsidRPr="00461801" w:rsidRDefault="00167A07" w:rsidP="007029E3">
            <w:pPr>
              <w:autoSpaceDE w:val="0"/>
              <w:autoSpaceDN w:val="0"/>
              <w:adjustRightInd w:val="0"/>
              <w:spacing w:after="0"/>
              <w:ind w:right="-12" w:firstLine="567"/>
              <w:contextualSpacing/>
              <w:jc w:val="center"/>
              <w:rPr>
                <w:rFonts w:ascii="Times New Roman" w:hAnsi="Times New Roman"/>
                <w:b/>
                <w:i/>
                <w:sz w:val="24"/>
                <w:szCs w:val="24"/>
              </w:rPr>
            </w:pPr>
          </w:p>
        </w:tc>
        <w:tc>
          <w:tcPr>
            <w:tcW w:w="4222" w:type="pct"/>
            <w:gridSpan w:val="6"/>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Потребление воды</w:t>
            </w:r>
          </w:p>
        </w:tc>
      </w:tr>
      <w:tr w:rsidR="00461801" w:rsidRPr="00461801" w:rsidTr="00461801">
        <w:tc>
          <w:tcPr>
            <w:tcW w:w="778" w:type="pct"/>
            <w:vMerge/>
            <w:shd w:val="clear" w:color="auto" w:fill="9BBB59" w:themeFill="accent3"/>
          </w:tcPr>
          <w:p w:rsidR="00167A07" w:rsidRPr="00461801" w:rsidRDefault="00167A07" w:rsidP="007029E3">
            <w:pPr>
              <w:autoSpaceDE w:val="0"/>
              <w:autoSpaceDN w:val="0"/>
              <w:adjustRightInd w:val="0"/>
              <w:spacing w:after="0"/>
              <w:ind w:right="-12" w:firstLine="567"/>
              <w:contextualSpacing/>
              <w:jc w:val="center"/>
              <w:rPr>
                <w:rFonts w:ascii="Times New Roman" w:hAnsi="Times New Roman"/>
                <w:b/>
                <w:i/>
                <w:sz w:val="24"/>
                <w:szCs w:val="24"/>
                <w:highlight w:val="yellow"/>
              </w:rPr>
            </w:pPr>
          </w:p>
        </w:tc>
        <w:tc>
          <w:tcPr>
            <w:tcW w:w="2045" w:type="pct"/>
            <w:gridSpan w:val="3"/>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Фактическое</w:t>
            </w:r>
          </w:p>
        </w:tc>
        <w:tc>
          <w:tcPr>
            <w:tcW w:w="2178" w:type="pct"/>
            <w:gridSpan w:val="3"/>
            <w:shd w:val="clear" w:color="auto" w:fill="9BBB59" w:themeFill="accent3"/>
          </w:tcPr>
          <w:p w:rsidR="00167A07" w:rsidRPr="00461801" w:rsidRDefault="00167A07" w:rsidP="007029E3">
            <w:pPr>
              <w:autoSpaceDE w:val="0"/>
              <w:autoSpaceDN w:val="0"/>
              <w:adjustRightInd w:val="0"/>
              <w:spacing w:after="0"/>
              <w:ind w:right="-12" w:firstLine="567"/>
              <w:contextualSpacing/>
              <w:jc w:val="center"/>
              <w:rPr>
                <w:rFonts w:ascii="Times New Roman" w:hAnsi="Times New Roman"/>
                <w:b/>
                <w:i/>
                <w:sz w:val="24"/>
                <w:szCs w:val="24"/>
              </w:rPr>
            </w:pPr>
            <w:r w:rsidRPr="00461801">
              <w:rPr>
                <w:rFonts w:ascii="Times New Roman" w:hAnsi="Times New Roman"/>
                <w:b/>
                <w:i/>
                <w:sz w:val="24"/>
                <w:szCs w:val="24"/>
              </w:rPr>
              <w:t>Ожидаемое</w:t>
            </w:r>
          </w:p>
        </w:tc>
      </w:tr>
      <w:tr w:rsidR="00461801" w:rsidRPr="00461801" w:rsidTr="00461801">
        <w:tc>
          <w:tcPr>
            <w:tcW w:w="778" w:type="pct"/>
            <w:vMerge/>
            <w:shd w:val="clear" w:color="auto" w:fill="9BBB59" w:themeFill="accent3"/>
          </w:tcPr>
          <w:p w:rsidR="00167A07" w:rsidRPr="00461801" w:rsidRDefault="00167A07" w:rsidP="007029E3">
            <w:pPr>
              <w:autoSpaceDE w:val="0"/>
              <w:autoSpaceDN w:val="0"/>
              <w:adjustRightInd w:val="0"/>
              <w:spacing w:after="0"/>
              <w:ind w:right="-12" w:firstLine="567"/>
              <w:contextualSpacing/>
              <w:jc w:val="center"/>
              <w:rPr>
                <w:rFonts w:ascii="Times New Roman" w:hAnsi="Times New Roman"/>
                <w:b/>
                <w:i/>
                <w:sz w:val="24"/>
                <w:szCs w:val="24"/>
                <w:highlight w:val="yellow"/>
              </w:rPr>
            </w:pPr>
          </w:p>
        </w:tc>
        <w:tc>
          <w:tcPr>
            <w:tcW w:w="568" w:type="pct"/>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Годовое, тыс. м³/год</w:t>
            </w:r>
          </w:p>
        </w:tc>
        <w:tc>
          <w:tcPr>
            <w:tcW w:w="738" w:type="pct"/>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Суточное, тыс.м³/сут</w:t>
            </w:r>
          </w:p>
        </w:tc>
        <w:tc>
          <w:tcPr>
            <w:tcW w:w="738" w:type="pct"/>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Макс. суточное, тыс.м³/сут</w:t>
            </w:r>
          </w:p>
        </w:tc>
        <w:tc>
          <w:tcPr>
            <w:tcW w:w="701" w:type="pct"/>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Годовое, тыс.м³/год</w:t>
            </w:r>
          </w:p>
        </w:tc>
        <w:tc>
          <w:tcPr>
            <w:tcW w:w="738" w:type="pct"/>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Суточное, тыс.м³/сут</w:t>
            </w:r>
          </w:p>
        </w:tc>
        <w:tc>
          <w:tcPr>
            <w:tcW w:w="738" w:type="pct"/>
            <w:shd w:val="clear" w:color="auto" w:fill="9BBB59" w:themeFill="accent3"/>
          </w:tcPr>
          <w:p w:rsidR="00167A07" w:rsidRPr="00461801" w:rsidRDefault="00167A07" w:rsidP="007029E3">
            <w:pPr>
              <w:autoSpaceDE w:val="0"/>
              <w:autoSpaceDN w:val="0"/>
              <w:adjustRightInd w:val="0"/>
              <w:spacing w:after="0"/>
              <w:ind w:right="-12"/>
              <w:contextualSpacing/>
              <w:jc w:val="center"/>
              <w:rPr>
                <w:rFonts w:ascii="Times New Roman" w:hAnsi="Times New Roman"/>
                <w:b/>
                <w:i/>
                <w:sz w:val="24"/>
                <w:szCs w:val="24"/>
              </w:rPr>
            </w:pPr>
            <w:r w:rsidRPr="00461801">
              <w:rPr>
                <w:rFonts w:ascii="Times New Roman" w:hAnsi="Times New Roman"/>
                <w:b/>
                <w:i/>
                <w:sz w:val="24"/>
                <w:szCs w:val="24"/>
              </w:rPr>
              <w:t>Макс. Суточное, тыс.м³/сут</w:t>
            </w:r>
          </w:p>
        </w:tc>
      </w:tr>
      <w:tr w:rsidR="00461801" w:rsidRPr="00461801" w:rsidTr="00461801">
        <w:tc>
          <w:tcPr>
            <w:tcW w:w="778" w:type="pct"/>
          </w:tcPr>
          <w:p w:rsidR="00167A07" w:rsidRPr="00461801" w:rsidRDefault="00167A07" w:rsidP="007029E3">
            <w:pPr>
              <w:autoSpaceDE w:val="0"/>
              <w:autoSpaceDN w:val="0"/>
              <w:adjustRightInd w:val="0"/>
              <w:spacing w:after="0"/>
              <w:ind w:right="-12"/>
              <w:contextualSpacing/>
              <w:rPr>
                <w:rFonts w:ascii="Times New Roman" w:hAnsi="Times New Roman"/>
                <w:sz w:val="24"/>
                <w:szCs w:val="24"/>
              </w:rPr>
            </w:pPr>
            <w:r w:rsidRPr="00461801">
              <w:rPr>
                <w:rFonts w:ascii="Times New Roman" w:hAnsi="Times New Roman"/>
                <w:sz w:val="24"/>
                <w:szCs w:val="24"/>
              </w:rPr>
              <w:t>Питьевая</w:t>
            </w:r>
          </w:p>
        </w:tc>
        <w:tc>
          <w:tcPr>
            <w:tcW w:w="568" w:type="pct"/>
          </w:tcPr>
          <w:p w:rsidR="00167A07" w:rsidRPr="00461801" w:rsidRDefault="00497B01"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484,2</w:t>
            </w:r>
          </w:p>
        </w:tc>
        <w:tc>
          <w:tcPr>
            <w:tcW w:w="738" w:type="pct"/>
          </w:tcPr>
          <w:p w:rsidR="00167A07" w:rsidRPr="00461801" w:rsidRDefault="00497B01"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1,327</w:t>
            </w:r>
          </w:p>
        </w:tc>
        <w:tc>
          <w:tcPr>
            <w:tcW w:w="73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c>
          <w:tcPr>
            <w:tcW w:w="701" w:type="pct"/>
          </w:tcPr>
          <w:p w:rsidR="00167A07" w:rsidRPr="00461801" w:rsidRDefault="00497B01"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530,8</w:t>
            </w:r>
          </w:p>
        </w:tc>
        <w:tc>
          <w:tcPr>
            <w:tcW w:w="738" w:type="pct"/>
          </w:tcPr>
          <w:p w:rsidR="00167A07" w:rsidRPr="00461801" w:rsidRDefault="00497B01" w:rsidP="007029E3">
            <w:pPr>
              <w:autoSpaceDE w:val="0"/>
              <w:autoSpaceDN w:val="0"/>
              <w:adjustRightInd w:val="0"/>
              <w:spacing w:after="0"/>
              <w:ind w:right="-12"/>
              <w:contextualSpacing/>
              <w:jc w:val="center"/>
              <w:rPr>
                <w:rFonts w:ascii="Times New Roman" w:hAnsi="Times New Roman"/>
                <w:sz w:val="24"/>
                <w:szCs w:val="24"/>
              </w:rPr>
            </w:pPr>
            <w:r>
              <w:rPr>
                <w:rFonts w:ascii="Times New Roman" w:hAnsi="Times New Roman"/>
                <w:sz w:val="24"/>
                <w:szCs w:val="24"/>
              </w:rPr>
              <w:t>1,454</w:t>
            </w:r>
          </w:p>
        </w:tc>
        <w:tc>
          <w:tcPr>
            <w:tcW w:w="73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r>
      <w:tr w:rsidR="00461801" w:rsidRPr="00461801" w:rsidTr="00461801">
        <w:tc>
          <w:tcPr>
            <w:tcW w:w="778" w:type="pct"/>
          </w:tcPr>
          <w:p w:rsidR="00167A07" w:rsidRPr="00461801" w:rsidRDefault="00167A07" w:rsidP="007029E3">
            <w:pPr>
              <w:autoSpaceDE w:val="0"/>
              <w:autoSpaceDN w:val="0"/>
              <w:adjustRightInd w:val="0"/>
              <w:spacing w:after="0"/>
              <w:ind w:right="-12"/>
              <w:contextualSpacing/>
              <w:rPr>
                <w:rFonts w:ascii="Times New Roman" w:hAnsi="Times New Roman"/>
                <w:sz w:val="24"/>
                <w:szCs w:val="24"/>
              </w:rPr>
            </w:pPr>
            <w:r w:rsidRPr="00461801">
              <w:rPr>
                <w:rFonts w:ascii="Times New Roman" w:hAnsi="Times New Roman"/>
                <w:sz w:val="24"/>
                <w:szCs w:val="24"/>
              </w:rPr>
              <w:t>Техническая</w:t>
            </w:r>
          </w:p>
        </w:tc>
        <w:tc>
          <w:tcPr>
            <w:tcW w:w="56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c>
          <w:tcPr>
            <w:tcW w:w="73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c>
          <w:tcPr>
            <w:tcW w:w="73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c>
          <w:tcPr>
            <w:tcW w:w="701"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c>
          <w:tcPr>
            <w:tcW w:w="73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c>
          <w:tcPr>
            <w:tcW w:w="738" w:type="pct"/>
          </w:tcPr>
          <w:p w:rsidR="00167A07" w:rsidRPr="00461801" w:rsidRDefault="00167A07" w:rsidP="007029E3">
            <w:pPr>
              <w:autoSpaceDE w:val="0"/>
              <w:autoSpaceDN w:val="0"/>
              <w:adjustRightInd w:val="0"/>
              <w:spacing w:after="0"/>
              <w:ind w:right="-12"/>
              <w:contextualSpacing/>
              <w:jc w:val="center"/>
              <w:rPr>
                <w:rFonts w:ascii="Times New Roman" w:hAnsi="Times New Roman"/>
                <w:sz w:val="24"/>
                <w:szCs w:val="24"/>
              </w:rPr>
            </w:pPr>
            <w:r w:rsidRPr="00461801">
              <w:rPr>
                <w:rFonts w:ascii="Times New Roman" w:hAnsi="Times New Roman"/>
                <w:sz w:val="24"/>
                <w:szCs w:val="24"/>
              </w:rPr>
              <w:t>-</w:t>
            </w:r>
          </w:p>
        </w:tc>
      </w:tr>
    </w:tbl>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167A07" w:rsidRPr="00957F2A" w:rsidRDefault="00167A07" w:rsidP="00461801">
      <w:pPr>
        <w:pStyle w:val="3"/>
        <w:ind w:firstLine="709"/>
        <w:jc w:val="both"/>
        <w:rPr>
          <w:rFonts w:ascii="Times New Roman" w:hAnsi="Times New Roman"/>
          <w:b/>
          <w:bCs/>
          <w:i/>
          <w:color w:val="auto"/>
          <w:sz w:val="28"/>
          <w:szCs w:val="28"/>
        </w:rPr>
      </w:pPr>
      <w:bookmarkStart w:id="24" w:name="_Toc432615518"/>
      <w:r w:rsidRPr="00957F2A">
        <w:rPr>
          <w:rFonts w:ascii="Times New Roman" w:hAnsi="Times New Roman"/>
          <w:b/>
          <w:bCs/>
          <w:i/>
          <w:color w:val="auto"/>
          <w:sz w:val="28"/>
          <w:szCs w:val="28"/>
        </w:rPr>
        <w:t>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24"/>
    </w:p>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167A07" w:rsidRPr="00957F2A" w:rsidRDefault="00167A07" w:rsidP="008E1E65">
      <w:pPr>
        <w:spacing w:after="0" w:line="360" w:lineRule="auto"/>
        <w:ind w:right="-12"/>
        <w:contextualSpacing/>
        <w:jc w:val="both"/>
        <w:rPr>
          <w:rFonts w:ascii="Times New Roman" w:hAnsi="Times New Roman"/>
          <w:b/>
          <w:bCs/>
          <w:i/>
          <w:sz w:val="28"/>
          <w:szCs w:val="28"/>
        </w:rPr>
      </w:pPr>
      <w:r w:rsidRPr="00957F2A">
        <w:rPr>
          <w:rFonts w:ascii="Times New Roman" w:hAnsi="Times New Roman" w:cs="Times New Roman"/>
          <w:sz w:val="28"/>
          <w:szCs w:val="28"/>
        </w:rPr>
        <w:tab/>
        <w:t xml:space="preserve">На сегодняшний день </w:t>
      </w:r>
      <w:r w:rsidR="008E1E65">
        <w:rPr>
          <w:rFonts w:ascii="Times New Roman" w:hAnsi="Times New Roman" w:cs="Times New Roman"/>
          <w:sz w:val="28"/>
          <w:szCs w:val="28"/>
        </w:rPr>
        <w:t xml:space="preserve">на территории </w:t>
      </w:r>
      <w:r w:rsidR="0084661B">
        <w:rPr>
          <w:rFonts w:ascii="Times New Roman" w:hAnsi="Times New Roman" w:cs="Times New Roman"/>
          <w:sz w:val="28"/>
          <w:szCs w:val="28"/>
        </w:rPr>
        <w:t>Кабардинского сельского</w:t>
      </w:r>
      <w:r w:rsidR="008E1E65">
        <w:rPr>
          <w:rFonts w:ascii="Times New Roman" w:hAnsi="Times New Roman" w:cs="Times New Roman"/>
          <w:sz w:val="28"/>
          <w:szCs w:val="28"/>
        </w:rPr>
        <w:t xml:space="preserve"> поселения отсутствует потребление технической воды. Так же отсутствует горячее водоснабжение.</w:t>
      </w:r>
    </w:p>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sectPr w:rsidR="00167A07" w:rsidRPr="00957F2A" w:rsidSect="00461801">
          <w:pgSz w:w="11906" w:h="16838"/>
          <w:pgMar w:top="709" w:right="510" w:bottom="709" w:left="1077" w:header="709" w:footer="709" w:gutter="0"/>
          <w:cols w:space="708"/>
          <w:docGrid w:linePitch="360"/>
        </w:sectPr>
      </w:pPr>
    </w:p>
    <w:p w:rsidR="00167A07" w:rsidRPr="00957F2A" w:rsidRDefault="00167A07" w:rsidP="00461801">
      <w:pPr>
        <w:pStyle w:val="3"/>
        <w:ind w:firstLine="567"/>
        <w:jc w:val="both"/>
        <w:rPr>
          <w:rFonts w:ascii="Times New Roman" w:hAnsi="Times New Roman"/>
          <w:b/>
          <w:bCs/>
          <w:i/>
          <w:color w:val="auto"/>
          <w:sz w:val="28"/>
          <w:szCs w:val="28"/>
        </w:rPr>
      </w:pPr>
      <w:bookmarkStart w:id="25" w:name="_Toc432615519"/>
      <w:r w:rsidRPr="00957F2A">
        <w:rPr>
          <w:rFonts w:ascii="Times New Roman" w:hAnsi="Times New Roman"/>
          <w:b/>
          <w:bCs/>
          <w:i/>
          <w:color w:val="auto"/>
          <w:sz w:val="28"/>
          <w:szCs w:val="28"/>
        </w:rPr>
        <w:lastRenderedPageBreak/>
        <w:t>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25"/>
    </w:p>
    <w:p w:rsidR="00167A07" w:rsidRPr="00957F2A" w:rsidRDefault="00167A07" w:rsidP="007029E3">
      <w:pPr>
        <w:autoSpaceDE w:val="0"/>
        <w:autoSpaceDN w:val="0"/>
        <w:adjustRightInd w:val="0"/>
        <w:spacing w:after="0" w:line="360" w:lineRule="auto"/>
        <w:ind w:right="-12" w:firstLine="567"/>
        <w:contextualSpacing/>
        <w:rPr>
          <w:rFonts w:ascii="Times New Roman" w:hAnsi="Times New Roman"/>
          <w:b/>
          <w:bCs/>
          <w:i/>
          <w:sz w:val="28"/>
          <w:szCs w:val="28"/>
        </w:rPr>
      </w:pPr>
    </w:p>
    <w:p w:rsidR="00010C1A" w:rsidRPr="00957F2A" w:rsidRDefault="00167A07" w:rsidP="00010C1A">
      <w:pPr>
        <w:autoSpaceDE w:val="0"/>
        <w:autoSpaceDN w:val="0"/>
        <w:adjustRightInd w:val="0"/>
        <w:spacing w:after="0" w:line="360" w:lineRule="auto"/>
        <w:ind w:right="-12" w:firstLine="567"/>
        <w:contextualSpacing/>
        <w:jc w:val="center"/>
        <w:rPr>
          <w:rFonts w:ascii="Times New Roman" w:hAnsi="Times New Roman"/>
          <w:bCs/>
          <w:sz w:val="28"/>
          <w:szCs w:val="28"/>
        </w:rPr>
      </w:pPr>
      <w:r w:rsidRPr="00957F2A">
        <w:rPr>
          <w:rFonts w:ascii="Times New Roman" w:hAnsi="Times New Roman"/>
          <w:b/>
          <w:bCs/>
          <w:i/>
          <w:sz w:val="28"/>
          <w:szCs w:val="28"/>
        </w:rPr>
        <w:t xml:space="preserve">Оценка расходов питьевой воды </w:t>
      </w:r>
      <w:r w:rsidR="0084661B">
        <w:rPr>
          <w:rFonts w:ascii="Times New Roman" w:hAnsi="Times New Roman"/>
          <w:b/>
          <w:bCs/>
          <w:i/>
          <w:sz w:val="28"/>
          <w:szCs w:val="28"/>
        </w:rPr>
        <w:t>Кабардинского сельского</w:t>
      </w:r>
      <w:r w:rsidRPr="00957F2A">
        <w:rPr>
          <w:rFonts w:ascii="Times New Roman" w:hAnsi="Times New Roman"/>
          <w:b/>
          <w:bCs/>
          <w:i/>
          <w:sz w:val="28"/>
          <w:szCs w:val="28"/>
        </w:rPr>
        <w:t xml:space="preserve">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7"/>
        <w:gridCol w:w="1115"/>
        <w:gridCol w:w="1115"/>
        <w:gridCol w:w="1115"/>
        <w:gridCol w:w="1115"/>
        <w:gridCol w:w="1115"/>
        <w:gridCol w:w="1115"/>
        <w:gridCol w:w="1116"/>
        <w:gridCol w:w="974"/>
        <w:gridCol w:w="1116"/>
        <w:gridCol w:w="1116"/>
        <w:gridCol w:w="1107"/>
      </w:tblGrid>
      <w:tr w:rsidR="00010C1A" w:rsidRPr="00957F2A" w:rsidTr="00010C1A">
        <w:trPr>
          <w:trHeight w:val="20"/>
        </w:trPr>
        <w:tc>
          <w:tcPr>
            <w:tcW w:w="1125" w:type="pct"/>
            <w:vMerge w:val="restart"/>
            <w:shd w:val="clear" w:color="auto" w:fill="9BBB59" w:themeFill="accent3"/>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Наименование</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2015</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2016</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2017</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2018</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2019</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2020</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2021</w:t>
            </w:r>
          </w:p>
        </w:tc>
        <w:tc>
          <w:tcPr>
            <w:tcW w:w="308"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2022</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2023</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2024</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2025</w:t>
            </w:r>
          </w:p>
        </w:tc>
      </w:tr>
      <w:tr w:rsidR="00010C1A" w:rsidRPr="00957F2A" w:rsidTr="00010C1A">
        <w:trPr>
          <w:trHeight w:val="20"/>
        </w:trPr>
        <w:tc>
          <w:tcPr>
            <w:tcW w:w="1125" w:type="pct"/>
            <w:vMerge/>
            <w:shd w:val="clear" w:color="auto" w:fill="9BBB59" w:themeFill="accent3"/>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p>
        </w:tc>
        <w:tc>
          <w:tcPr>
            <w:tcW w:w="3875" w:type="pct"/>
            <w:gridSpan w:val="11"/>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sidRPr="00957F2A">
              <w:rPr>
                <w:rFonts w:ascii="Times New Roman" w:hAnsi="Times New Roman"/>
                <w:b/>
                <w:bCs/>
                <w:i/>
                <w:sz w:val="28"/>
                <w:szCs w:val="28"/>
              </w:rPr>
              <w:t>Тыс. м</w:t>
            </w:r>
            <w:r w:rsidRPr="00957F2A">
              <w:rPr>
                <w:rFonts w:ascii="Times New Roman" w:hAnsi="Times New Roman"/>
                <w:b/>
                <w:bCs/>
                <w:i/>
                <w:sz w:val="28"/>
                <w:szCs w:val="28"/>
                <w:vertAlign w:val="superscript"/>
              </w:rPr>
              <w:t>3</w:t>
            </w:r>
          </w:p>
        </w:tc>
      </w:tr>
      <w:tr w:rsidR="00010C1A" w:rsidRPr="00957F2A" w:rsidTr="00010C1A">
        <w:trPr>
          <w:trHeight w:val="20"/>
        </w:trPr>
        <w:tc>
          <w:tcPr>
            <w:tcW w:w="1125"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Население</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234,6</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239,3</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244</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248,7</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253,4</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258,1</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262,8</w:t>
            </w:r>
          </w:p>
        </w:tc>
        <w:tc>
          <w:tcPr>
            <w:tcW w:w="308"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267,5</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272,2</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276,9</w:t>
            </w:r>
          </w:p>
        </w:tc>
        <w:tc>
          <w:tcPr>
            <w:tcW w:w="357" w:type="pct"/>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281,5</w:t>
            </w:r>
          </w:p>
        </w:tc>
      </w:tr>
      <w:tr w:rsidR="00010C1A" w:rsidRPr="00957F2A" w:rsidTr="00010C1A">
        <w:trPr>
          <w:trHeight w:val="20"/>
        </w:trPr>
        <w:tc>
          <w:tcPr>
            <w:tcW w:w="1125"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Бюджетные организации</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46,9</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47,8</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48,7</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49,6</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50,5</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51,4</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52,3</w:t>
            </w:r>
          </w:p>
        </w:tc>
        <w:tc>
          <w:tcPr>
            <w:tcW w:w="308"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53,2</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54,1</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55</w:t>
            </w:r>
          </w:p>
        </w:tc>
        <w:tc>
          <w:tcPr>
            <w:tcW w:w="357" w:type="pct"/>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56,2</w:t>
            </w:r>
          </w:p>
        </w:tc>
      </w:tr>
      <w:tr w:rsidR="00010C1A" w:rsidRPr="00957F2A" w:rsidTr="00010C1A">
        <w:trPr>
          <w:trHeight w:val="20"/>
        </w:trPr>
        <w:tc>
          <w:tcPr>
            <w:tcW w:w="1125"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Прочие организации</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17</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17,34</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17,68</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18,02</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18,36</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18,7</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19,04</w:t>
            </w:r>
          </w:p>
        </w:tc>
        <w:tc>
          <w:tcPr>
            <w:tcW w:w="308"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19,38</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19,72</w:t>
            </w:r>
          </w:p>
        </w:tc>
        <w:tc>
          <w:tcPr>
            <w:tcW w:w="357" w:type="pct"/>
            <w:shd w:val="clear" w:color="auto" w:fill="auto"/>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20,04</w:t>
            </w:r>
          </w:p>
        </w:tc>
        <w:tc>
          <w:tcPr>
            <w:tcW w:w="357" w:type="pct"/>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Cs/>
                <w:sz w:val="28"/>
                <w:szCs w:val="28"/>
              </w:rPr>
            </w:pPr>
            <w:r>
              <w:rPr>
                <w:rFonts w:ascii="Times New Roman" w:hAnsi="Times New Roman"/>
                <w:bCs/>
                <w:sz w:val="28"/>
                <w:szCs w:val="28"/>
              </w:rPr>
              <w:t>20,4</w:t>
            </w:r>
          </w:p>
        </w:tc>
      </w:tr>
      <w:tr w:rsidR="00010C1A" w:rsidRPr="00957F2A" w:rsidTr="00010C1A">
        <w:trPr>
          <w:trHeight w:val="20"/>
        </w:trPr>
        <w:tc>
          <w:tcPr>
            <w:tcW w:w="1125" w:type="pct"/>
            <w:tcBorders>
              <w:bottom w:val="single" w:sz="4" w:space="0" w:color="auto"/>
            </w:tcBorders>
            <w:shd w:val="clear" w:color="auto" w:fill="auto"/>
            <w:vAlign w:val="center"/>
          </w:tcPr>
          <w:p w:rsidR="00010C1A" w:rsidRPr="00957F2A" w:rsidRDefault="00010C1A" w:rsidP="00010C1A">
            <w:pPr>
              <w:autoSpaceDE w:val="0"/>
              <w:autoSpaceDN w:val="0"/>
              <w:adjustRightInd w:val="0"/>
              <w:spacing w:after="0" w:line="360" w:lineRule="auto"/>
              <w:ind w:right="-12"/>
              <w:contextualSpacing/>
              <w:rPr>
                <w:rFonts w:ascii="Times New Roman" w:hAnsi="Times New Roman"/>
                <w:bCs/>
                <w:sz w:val="28"/>
                <w:szCs w:val="28"/>
              </w:rPr>
            </w:pPr>
            <w:r w:rsidRPr="00957F2A">
              <w:rPr>
                <w:rFonts w:ascii="Times New Roman" w:hAnsi="Times New Roman"/>
                <w:bCs/>
                <w:sz w:val="28"/>
                <w:szCs w:val="28"/>
              </w:rPr>
              <w:t>Потери</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185,7</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184,4</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183,1</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181,8</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180,5</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179,2</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177,9</w:t>
            </w:r>
          </w:p>
        </w:tc>
        <w:tc>
          <w:tcPr>
            <w:tcW w:w="308"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176,6</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175,3</w:t>
            </w:r>
          </w:p>
        </w:tc>
        <w:tc>
          <w:tcPr>
            <w:tcW w:w="357" w:type="pct"/>
            <w:tcBorders>
              <w:bottom w:val="single" w:sz="4" w:space="0" w:color="auto"/>
            </w:tcBorders>
            <w:shd w:val="clear" w:color="auto" w:fill="auto"/>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173,9</w:t>
            </w:r>
          </w:p>
        </w:tc>
        <w:tc>
          <w:tcPr>
            <w:tcW w:w="357" w:type="pct"/>
            <w:tcBorders>
              <w:bottom w:val="single" w:sz="4" w:space="0" w:color="auto"/>
            </w:tcBorders>
            <w:vAlign w:val="center"/>
          </w:tcPr>
          <w:p w:rsidR="00010C1A" w:rsidRPr="00957F2A" w:rsidRDefault="00010C1A" w:rsidP="00010C1A">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172,7</w:t>
            </w:r>
          </w:p>
        </w:tc>
      </w:tr>
      <w:tr w:rsidR="00010C1A" w:rsidRPr="00957F2A" w:rsidTr="00010C1A">
        <w:trPr>
          <w:trHeight w:val="20"/>
        </w:trPr>
        <w:tc>
          <w:tcPr>
            <w:tcW w:w="1125" w:type="pct"/>
            <w:shd w:val="clear" w:color="auto" w:fill="9BBB59" w:themeFill="accent3"/>
          </w:tcPr>
          <w:p w:rsidR="00010C1A" w:rsidRPr="00957F2A" w:rsidRDefault="00010C1A" w:rsidP="00010C1A">
            <w:pPr>
              <w:autoSpaceDE w:val="0"/>
              <w:autoSpaceDN w:val="0"/>
              <w:adjustRightInd w:val="0"/>
              <w:spacing w:after="0" w:line="360" w:lineRule="auto"/>
              <w:ind w:right="-12"/>
              <w:contextualSpacing/>
              <w:jc w:val="right"/>
              <w:rPr>
                <w:rFonts w:ascii="Times New Roman" w:hAnsi="Times New Roman"/>
                <w:b/>
                <w:bCs/>
                <w:i/>
                <w:sz w:val="28"/>
                <w:szCs w:val="28"/>
              </w:rPr>
            </w:pPr>
            <w:r w:rsidRPr="00957F2A">
              <w:rPr>
                <w:rFonts w:ascii="Times New Roman" w:hAnsi="Times New Roman"/>
                <w:b/>
                <w:bCs/>
                <w:i/>
                <w:sz w:val="28"/>
                <w:szCs w:val="28"/>
              </w:rPr>
              <w:t>Итого</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484,2</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488,84</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493,48</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498,12</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502,76</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507,4</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512,04</w:t>
            </w:r>
          </w:p>
        </w:tc>
        <w:tc>
          <w:tcPr>
            <w:tcW w:w="308"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516,68</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521,32</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525,84</w:t>
            </w:r>
          </w:p>
        </w:tc>
        <w:tc>
          <w:tcPr>
            <w:tcW w:w="357" w:type="pct"/>
            <w:shd w:val="clear" w:color="auto" w:fill="9BBB59" w:themeFill="accent3"/>
            <w:vAlign w:val="center"/>
          </w:tcPr>
          <w:p w:rsidR="00010C1A" w:rsidRPr="00957F2A" w:rsidRDefault="00010C1A" w:rsidP="00010C1A">
            <w:pPr>
              <w:autoSpaceDE w:val="0"/>
              <w:autoSpaceDN w:val="0"/>
              <w:adjustRightInd w:val="0"/>
              <w:spacing w:after="0" w:line="360" w:lineRule="auto"/>
              <w:ind w:right="-12"/>
              <w:contextualSpacing/>
              <w:jc w:val="center"/>
              <w:rPr>
                <w:rFonts w:ascii="Times New Roman" w:hAnsi="Times New Roman"/>
                <w:b/>
                <w:bCs/>
                <w:i/>
                <w:sz w:val="28"/>
                <w:szCs w:val="28"/>
              </w:rPr>
            </w:pPr>
            <w:r>
              <w:rPr>
                <w:rFonts w:ascii="Times New Roman" w:hAnsi="Times New Roman"/>
                <w:b/>
                <w:bCs/>
                <w:i/>
                <w:sz w:val="28"/>
                <w:szCs w:val="28"/>
              </w:rPr>
              <w:t>530,8</w:t>
            </w:r>
          </w:p>
        </w:tc>
      </w:tr>
    </w:tbl>
    <w:p w:rsidR="00167A07" w:rsidRPr="00957F2A" w:rsidRDefault="00167A07" w:rsidP="00010C1A">
      <w:pPr>
        <w:autoSpaceDE w:val="0"/>
        <w:autoSpaceDN w:val="0"/>
        <w:adjustRightInd w:val="0"/>
        <w:spacing w:after="0" w:line="360" w:lineRule="auto"/>
        <w:ind w:right="-12" w:firstLine="567"/>
        <w:contextualSpacing/>
        <w:jc w:val="center"/>
        <w:rPr>
          <w:rFonts w:ascii="Times New Roman" w:hAnsi="Times New Roman"/>
          <w:bCs/>
          <w:sz w:val="28"/>
          <w:szCs w:val="28"/>
        </w:rPr>
      </w:pPr>
      <w:r w:rsidRPr="00957F2A">
        <w:rPr>
          <w:rFonts w:ascii="Times New Roman" w:hAnsi="Times New Roman"/>
          <w:bCs/>
          <w:sz w:val="28"/>
          <w:szCs w:val="28"/>
        </w:rPr>
        <w:t xml:space="preserve">Водоснабжение по населению рассчитано исходя из прогноза динамики роста численности населения </w:t>
      </w:r>
      <w:r w:rsidR="0084661B">
        <w:rPr>
          <w:rFonts w:ascii="Times New Roman" w:hAnsi="Times New Roman"/>
          <w:bCs/>
          <w:sz w:val="28"/>
          <w:szCs w:val="28"/>
        </w:rPr>
        <w:t xml:space="preserve">Кабардинского сельского </w:t>
      </w:r>
      <w:r w:rsidRPr="00957F2A">
        <w:rPr>
          <w:rFonts w:ascii="Times New Roman" w:hAnsi="Times New Roman"/>
          <w:bCs/>
          <w:sz w:val="28"/>
          <w:szCs w:val="28"/>
        </w:rPr>
        <w:t xml:space="preserve"> поселения и перспективного подключения абонентов к системе централизованного водоснабжения.</w:t>
      </w:r>
    </w:p>
    <w:p w:rsidR="00167A07" w:rsidRPr="00957F2A" w:rsidRDefault="00167A07" w:rsidP="007029E3">
      <w:pPr>
        <w:autoSpaceDE w:val="0"/>
        <w:autoSpaceDN w:val="0"/>
        <w:adjustRightInd w:val="0"/>
        <w:spacing w:after="0" w:line="360" w:lineRule="auto"/>
        <w:ind w:right="-12" w:firstLine="567"/>
        <w:contextualSpacing/>
        <w:rPr>
          <w:rFonts w:ascii="Times New Roman" w:hAnsi="Times New Roman"/>
          <w:b/>
          <w:bCs/>
          <w:i/>
          <w:sz w:val="28"/>
          <w:szCs w:val="28"/>
        </w:rPr>
        <w:sectPr w:rsidR="00167A07" w:rsidRPr="00957F2A" w:rsidSect="00167A07">
          <w:pgSz w:w="16838" w:h="11906" w:orient="landscape"/>
          <w:pgMar w:top="1077" w:right="709" w:bottom="510" w:left="709" w:header="709" w:footer="709" w:gutter="0"/>
          <w:cols w:space="708"/>
          <w:docGrid w:linePitch="360"/>
        </w:sectPr>
      </w:pPr>
    </w:p>
    <w:p w:rsidR="00167A07" w:rsidRPr="00957F2A" w:rsidRDefault="00167A07" w:rsidP="00461801">
      <w:pPr>
        <w:pStyle w:val="3"/>
        <w:ind w:firstLine="567"/>
        <w:jc w:val="both"/>
        <w:rPr>
          <w:rFonts w:ascii="Times New Roman" w:hAnsi="Times New Roman"/>
          <w:b/>
          <w:bCs/>
          <w:i/>
          <w:color w:val="auto"/>
          <w:sz w:val="28"/>
          <w:szCs w:val="28"/>
        </w:rPr>
      </w:pPr>
      <w:bookmarkStart w:id="26" w:name="_Toc432615520"/>
      <w:r w:rsidRPr="00957F2A">
        <w:rPr>
          <w:rFonts w:ascii="Times New Roman" w:hAnsi="Times New Roman"/>
          <w:b/>
          <w:bCs/>
          <w:i/>
          <w:color w:val="auto"/>
          <w:sz w:val="28"/>
          <w:szCs w:val="28"/>
        </w:rPr>
        <w:lastRenderedPageBreak/>
        <w:t>12). Сведения о фактических и планируемых потерях горячей, питьевой, технической воды при ее транспортировке.</w:t>
      </w:r>
      <w:bookmarkEnd w:id="26"/>
    </w:p>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167A07" w:rsidRPr="00957F2A" w:rsidRDefault="00167A07"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Сведения о фактических неучтенных расходах и потерях воды:</w:t>
      </w:r>
    </w:p>
    <w:tbl>
      <w:tblPr>
        <w:tblW w:w="5000" w:type="pct"/>
        <w:tblLook w:val="04A0"/>
      </w:tblPr>
      <w:tblGrid>
        <w:gridCol w:w="3549"/>
        <w:gridCol w:w="1747"/>
        <w:gridCol w:w="1747"/>
        <w:gridCol w:w="1747"/>
        <w:gridCol w:w="1745"/>
      </w:tblGrid>
      <w:tr w:rsidR="00167A07" w:rsidRPr="00957F2A" w:rsidTr="00D85EB2">
        <w:trPr>
          <w:trHeight w:val="20"/>
        </w:trPr>
        <w:tc>
          <w:tcPr>
            <w:tcW w:w="1685" w:type="pct"/>
            <w:vMerge w:val="restar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167A07" w:rsidRPr="00957F2A" w:rsidRDefault="00167A07"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Объем, тыс. м</w:t>
            </w:r>
            <w:r w:rsidRPr="00957F2A">
              <w:rPr>
                <w:rFonts w:ascii="Times New Roman" w:eastAsia="Times New Roman" w:hAnsi="Times New Roman"/>
                <w:b/>
                <w:bCs/>
                <w:i/>
                <w:sz w:val="28"/>
                <w:szCs w:val="28"/>
                <w:vertAlign w:val="superscript"/>
              </w:rPr>
              <w:t>3</w:t>
            </w:r>
          </w:p>
        </w:tc>
        <w:tc>
          <w:tcPr>
            <w:tcW w:w="3315" w:type="pct"/>
            <w:gridSpan w:val="4"/>
            <w:tcBorders>
              <w:top w:val="single" w:sz="8" w:space="0" w:color="00000A"/>
              <w:left w:val="nil"/>
              <w:bottom w:val="single" w:sz="8" w:space="0" w:color="00000A"/>
              <w:right w:val="single" w:sz="8" w:space="0" w:color="00000A"/>
            </w:tcBorders>
            <w:shd w:val="clear" w:color="auto" w:fill="9BBB59" w:themeFill="accent3"/>
            <w:hideMark/>
          </w:tcPr>
          <w:p w:rsidR="00167A07" w:rsidRPr="00957F2A" w:rsidRDefault="00167A07"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Годы</w:t>
            </w:r>
          </w:p>
        </w:tc>
      </w:tr>
      <w:tr w:rsidR="00167A07" w:rsidRPr="00957F2A" w:rsidTr="00D85EB2">
        <w:trPr>
          <w:trHeight w:val="20"/>
        </w:trPr>
        <w:tc>
          <w:tcPr>
            <w:tcW w:w="1685" w:type="pct"/>
            <w:vMerge/>
            <w:tcBorders>
              <w:top w:val="single" w:sz="8" w:space="0" w:color="00000A"/>
              <w:left w:val="single" w:sz="8" w:space="0" w:color="00000A"/>
              <w:bottom w:val="single" w:sz="8" w:space="0" w:color="00000A"/>
              <w:right w:val="single" w:sz="8" w:space="0" w:color="00000A"/>
            </w:tcBorders>
            <w:vAlign w:val="center"/>
            <w:hideMark/>
          </w:tcPr>
          <w:p w:rsidR="00167A07" w:rsidRPr="00957F2A" w:rsidRDefault="00167A07" w:rsidP="007029E3">
            <w:pPr>
              <w:spacing w:after="0" w:line="360" w:lineRule="auto"/>
              <w:ind w:right="-12"/>
              <w:contextualSpacing/>
              <w:rPr>
                <w:rFonts w:ascii="Times New Roman" w:eastAsia="Times New Roman" w:hAnsi="Times New Roman"/>
                <w:b/>
                <w:bCs/>
                <w:i/>
                <w:sz w:val="28"/>
                <w:szCs w:val="28"/>
              </w:rPr>
            </w:pPr>
          </w:p>
        </w:tc>
        <w:tc>
          <w:tcPr>
            <w:tcW w:w="829" w:type="pct"/>
            <w:tcBorders>
              <w:top w:val="nil"/>
              <w:left w:val="nil"/>
              <w:bottom w:val="single" w:sz="8" w:space="0" w:color="00000A"/>
              <w:right w:val="single" w:sz="8" w:space="0" w:color="00000A"/>
            </w:tcBorders>
            <w:shd w:val="clear" w:color="auto" w:fill="D6E3BC" w:themeFill="accent3" w:themeFillTint="66"/>
            <w:hideMark/>
          </w:tcPr>
          <w:p w:rsidR="00167A07" w:rsidRPr="00957F2A" w:rsidRDefault="00167A07"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2012г.</w:t>
            </w:r>
          </w:p>
        </w:tc>
        <w:tc>
          <w:tcPr>
            <w:tcW w:w="829" w:type="pct"/>
            <w:tcBorders>
              <w:top w:val="nil"/>
              <w:left w:val="nil"/>
              <w:bottom w:val="single" w:sz="8" w:space="0" w:color="00000A"/>
              <w:right w:val="single" w:sz="8" w:space="0" w:color="00000A"/>
            </w:tcBorders>
            <w:shd w:val="clear" w:color="auto" w:fill="D6E3BC" w:themeFill="accent3" w:themeFillTint="66"/>
            <w:hideMark/>
          </w:tcPr>
          <w:p w:rsidR="00167A07" w:rsidRPr="00957F2A" w:rsidRDefault="00167A07"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2013г.</w:t>
            </w:r>
          </w:p>
        </w:tc>
        <w:tc>
          <w:tcPr>
            <w:tcW w:w="829" w:type="pct"/>
            <w:tcBorders>
              <w:top w:val="nil"/>
              <w:left w:val="nil"/>
              <w:bottom w:val="single" w:sz="8" w:space="0" w:color="00000A"/>
              <w:right w:val="single" w:sz="8" w:space="0" w:color="00000A"/>
            </w:tcBorders>
            <w:shd w:val="clear" w:color="auto" w:fill="D6E3BC" w:themeFill="accent3" w:themeFillTint="66"/>
            <w:hideMark/>
          </w:tcPr>
          <w:p w:rsidR="00167A07" w:rsidRPr="00957F2A" w:rsidRDefault="00167A07"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2014г.</w:t>
            </w:r>
          </w:p>
        </w:tc>
        <w:tc>
          <w:tcPr>
            <w:tcW w:w="829" w:type="pct"/>
            <w:tcBorders>
              <w:top w:val="nil"/>
              <w:left w:val="nil"/>
              <w:bottom w:val="single" w:sz="8" w:space="0" w:color="00000A"/>
              <w:right w:val="single" w:sz="8" w:space="0" w:color="00000A"/>
            </w:tcBorders>
            <w:shd w:val="clear" w:color="auto" w:fill="D6E3BC" w:themeFill="accent3" w:themeFillTint="66"/>
            <w:hideMark/>
          </w:tcPr>
          <w:p w:rsidR="00167A07" w:rsidRPr="00957F2A" w:rsidRDefault="00167A07" w:rsidP="007029E3">
            <w:pPr>
              <w:spacing w:after="0" w:line="360" w:lineRule="auto"/>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6 мес. 2015г.</w:t>
            </w:r>
          </w:p>
        </w:tc>
      </w:tr>
      <w:tr w:rsidR="00167A07" w:rsidRPr="00957F2A" w:rsidTr="00D85EB2">
        <w:trPr>
          <w:trHeight w:val="20"/>
        </w:trPr>
        <w:tc>
          <w:tcPr>
            <w:tcW w:w="1685" w:type="pct"/>
            <w:tcBorders>
              <w:top w:val="nil"/>
              <w:left w:val="single" w:sz="8" w:space="0" w:color="00000A"/>
              <w:bottom w:val="single" w:sz="8" w:space="0" w:color="00000A"/>
              <w:right w:val="single" w:sz="8" w:space="0" w:color="00000A"/>
            </w:tcBorders>
            <w:shd w:val="clear" w:color="auto" w:fill="auto"/>
            <w:hideMark/>
          </w:tcPr>
          <w:p w:rsidR="00167A07" w:rsidRPr="00957F2A" w:rsidRDefault="00167A07"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фактические потери</w:t>
            </w:r>
          </w:p>
        </w:tc>
        <w:tc>
          <w:tcPr>
            <w:tcW w:w="829" w:type="pct"/>
            <w:tcBorders>
              <w:top w:val="nil"/>
              <w:left w:val="nil"/>
              <w:bottom w:val="single" w:sz="8" w:space="0" w:color="00000A"/>
              <w:right w:val="single" w:sz="8" w:space="0" w:color="00000A"/>
            </w:tcBorders>
            <w:shd w:val="clear" w:color="auto" w:fill="auto"/>
            <w:hideMark/>
          </w:tcPr>
          <w:p w:rsidR="00167A07"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168,640</w:t>
            </w:r>
          </w:p>
        </w:tc>
        <w:tc>
          <w:tcPr>
            <w:tcW w:w="829" w:type="pct"/>
            <w:tcBorders>
              <w:top w:val="nil"/>
              <w:left w:val="nil"/>
              <w:bottom w:val="single" w:sz="8" w:space="0" w:color="00000A"/>
              <w:right w:val="single" w:sz="8" w:space="0" w:color="00000A"/>
            </w:tcBorders>
            <w:shd w:val="clear" w:color="auto" w:fill="auto"/>
            <w:hideMark/>
          </w:tcPr>
          <w:p w:rsidR="00167A07"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195,553</w:t>
            </w:r>
          </w:p>
        </w:tc>
        <w:tc>
          <w:tcPr>
            <w:tcW w:w="829" w:type="pct"/>
            <w:tcBorders>
              <w:top w:val="nil"/>
              <w:left w:val="nil"/>
              <w:bottom w:val="single" w:sz="8" w:space="0" w:color="00000A"/>
              <w:right w:val="single" w:sz="8" w:space="0" w:color="00000A"/>
            </w:tcBorders>
            <w:shd w:val="clear" w:color="auto" w:fill="auto"/>
            <w:hideMark/>
          </w:tcPr>
          <w:p w:rsidR="00167A07"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185,668</w:t>
            </w:r>
          </w:p>
        </w:tc>
        <w:tc>
          <w:tcPr>
            <w:tcW w:w="829" w:type="pct"/>
            <w:tcBorders>
              <w:top w:val="nil"/>
              <w:left w:val="nil"/>
              <w:bottom w:val="single" w:sz="8" w:space="0" w:color="00000A"/>
              <w:right w:val="single" w:sz="8" w:space="0" w:color="00000A"/>
            </w:tcBorders>
            <w:shd w:val="clear" w:color="auto" w:fill="auto"/>
            <w:hideMark/>
          </w:tcPr>
          <w:p w:rsidR="00167A07"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91,514</w:t>
            </w:r>
          </w:p>
        </w:tc>
      </w:tr>
    </w:tbl>
    <w:p w:rsidR="00167A07" w:rsidRPr="00957F2A" w:rsidRDefault="00167A07"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CD1783" w:rsidRPr="00957F2A" w:rsidRDefault="00CD1783"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sectPr w:rsidR="00CD1783" w:rsidRPr="00957F2A" w:rsidSect="00461801">
          <w:pgSz w:w="11906" w:h="16838"/>
          <w:pgMar w:top="709" w:right="510" w:bottom="709" w:left="1077" w:header="709" w:footer="709" w:gutter="0"/>
          <w:cols w:space="708"/>
          <w:docGrid w:linePitch="360"/>
        </w:sectPr>
      </w:pPr>
    </w:p>
    <w:p w:rsidR="00167A07" w:rsidRPr="00957F2A" w:rsidRDefault="00167A07" w:rsidP="00461801">
      <w:pPr>
        <w:pStyle w:val="3"/>
        <w:ind w:firstLine="709"/>
        <w:jc w:val="both"/>
        <w:rPr>
          <w:rFonts w:ascii="Times New Roman" w:hAnsi="Times New Roman"/>
          <w:b/>
          <w:bCs/>
          <w:i/>
          <w:color w:val="auto"/>
          <w:sz w:val="28"/>
          <w:szCs w:val="28"/>
        </w:rPr>
      </w:pPr>
      <w:bookmarkStart w:id="27" w:name="_Toc432615521"/>
      <w:r w:rsidRPr="00957F2A">
        <w:rPr>
          <w:rFonts w:ascii="Times New Roman" w:hAnsi="Times New Roman"/>
          <w:b/>
          <w:bCs/>
          <w:i/>
          <w:color w:val="auto"/>
          <w:sz w:val="28"/>
          <w:szCs w:val="28"/>
        </w:rPr>
        <w:lastRenderedPageBreak/>
        <w:t>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27"/>
    </w:p>
    <w:p w:rsidR="00CD1783" w:rsidRPr="00957F2A" w:rsidRDefault="00CD1783"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CD1783" w:rsidRPr="00957F2A" w:rsidRDefault="00CD1783"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Баланс водопотребления питьевой воды за 2014 год:</w:t>
      </w:r>
    </w:p>
    <w:tbl>
      <w:tblPr>
        <w:tblW w:w="5000" w:type="pct"/>
        <w:tblLook w:val="04A0"/>
      </w:tblPr>
      <w:tblGrid>
        <w:gridCol w:w="8387"/>
        <w:gridCol w:w="4703"/>
        <w:gridCol w:w="2546"/>
      </w:tblGrid>
      <w:tr w:rsidR="00CD1783" w:rsidRPr="00957F2A" w:rsidTr="00CD1783">
        <w:trPr>
          <w:trHeight w:val="20"/>
        </w:trPr>
        <w:tc>
          <w:tcPr>
            <w:tcW w:w="2682" w:type="pct"/>
            <w:tcBorders>
              <w:top w:val="single" w:sz="8" w:space="0" w:color="00000A"/>
              <w:left w:val="single" w:sz="8" w:space="0" w:color="00000A"/>
              <w:bottom w:val="single" w:sz="8" w:space="0" w:color="00000A"/>
              <w:right w:val="single" w:sz="8" w:space="0" w:color="00000A"/>
            </w:tcBorders>
            <w:shd w:val="clear" w:color="auto" w:fill="9BBB59" w:themeFill="accent3"/>
            <w:hideMark/>
          </w:tcPr>
          <w:p w:rsidR="00CD1783" w:rsidRPr="00957F2A" w:rsidRDefault="00CD1783"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Наименование показателей</w:t>
            </w:r>
          </w:p>
        </w:tc>
        <w:tc>
          <w:tcPr>
            <w:tcW w:w="1504" w:type="pct"/>
            <w:tcBorders>
              <w:top w:val="single" w:sz="8" w:space="0" w:color="00000A"/>
              <w:left w:val="nil"/>
              <w:bottom w:val="single" w:sz="8" w:space="0" w:color="00000A"/>
              <w:right w:val="single" w:sz="8" w:space="0" w:color="00000A"/>
            </w:tcBorders>
            <w:shd w:val="clear" w:color="auto" w:fill="9BBB59" w:themeFill="accent3"/>
            <w:hideMark/>
          </w:tcPr>
          <w:p w:rsidR="00CD1783" w:rsidRPr="00957F2A" w:rsidRDefault="00CD1783"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Ед. изм.</w:t>
            </w:r>
          </w:p>
        </w:tc>
        <w:tc>
          <w:tcPr>
            <w:tcW w:w="815" w:type="pct"/>
            <w:tcBorders>
              <w:top w:val="single" w:sz="8" w:space="0" w:color="00000A"/>
              <w:left w:val="nil"/>
              <w:bottom w:val="single" w:sz="8" w:space="0" w:color="00000A"/>
              <w:right w:val="single" w:sz="8" w:space="0" w:color="00000A"/>
            </w:tcBorders>
            <w:shd w:val="clear" w:color="auto" w:fill="9BBB59" w:themeFill="accent3"/>
            <w:hideMark/>
          </w:tcPr>
          <w:p w:rsidR="00CD1783" w:rsidRPr="00957F2A" w:rsidRDefault="00CD1783" w:rsidP="007029E3">
            <w:pPr>
              <w:spacing w:after="0" w:line="360" w:lineRule="auto"/>
              <w:ind w:right="-12"/>
              <w:contextualSpacing/>
              <w:jc w:val="center"/>
              <w:rPr>
                <w:rFonts w:ascii="Times New Roman" w:eastAsia="Times New Roman" w:hAnsi="Times New Roman"/>
                <w:b/>
                <w:i/>
                <w:sz w:val="28"/>
                <w:szCs w:val="28"/>
              </w:rPr>
            </w:pPr>
            <w:r w:rsidRPr="00957F2A">
              <w:rPr>
                <w:rFonts w:ascii="Times New Roman" w:eastAsia="Times New Roman" w:hAnsi="Times New Roman"/>
                <w:b/>
                <w:i/>
                <w:sz w:val="28"/>
                <w:szCs w:val="28"/>
              </w:rPr>
              <w:t>Объем</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Подъем</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484,161</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Покупная вода</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Итого подъем и покупная вода</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484,161</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Потери</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 / %</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185,668/38,3</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Полезный отпуск</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298,493</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Реализация услуг, в т.ч.</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298,493</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 население</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234,627</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 бюджетные организации, в т.ч.</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46,879</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федеральный бюджет</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Calibri" w:eastAsia="Times New Roman" w:hAnsi="Calibri"/>
                <w:sz w:val="28"/>
                <w:szCs w:val="28"/>
              </w:rPr>
            </w:pPr>
            <w:r w:rsidRPr="00957F2A">
              <w:rPr>
                <w:rFonts w:ascii="Calibri" w:eastAsia="Times New Roman" w:hAnsi="Calibri"/>
                <w:sz w:val="28"/>
                <w:szCs w:val="28"/>
              </w:rPr>
              <w:t> </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краевой бюджет</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Calibri" w:eastAsia="Times New Roman" w:hAnsi="Calibri"/>
                <w:sz w:val="28"/>
                <w:szCs w:val="28"/>
              </w:rPr>
            </w:pPr>
            <w:r w:rsidRPr="00957F2A">
              <w:rPr>
                <w:rFonts w:ascii="Calibri" w:eastAsia="Times New Roman" w:hAnsi="Calibri"/>
                <w:sz w:val="28"/>
                <w:szCs w:val="28"/>
              </w:rPr>
              <w:t> </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местный бюджет</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Calibri" w:eastAsia="Times New Roman" w:hAnsi="Calibri"/>
                <w:sz w:val="28"/>
                <w:szCs w:val="28"/>
              </w:rPr>
            </w:pPr>
            <w:r w:rsidRPr="00957F2A">
              <w:rPr>
                <w:rFonts w:ascii="Calibri" w:eastAsia="Times New Roman" w:hAnsi="Calibri"/>
                <w:sz w:val="28"/>
                <w:szCs w:val="28"/>
              </w:rPr>
              <w:t> </w:t>
            </w:r>
          </w:p>
        </w:tc>
      </w:tr>
      <w:tr w:rsidR="00CD1783" w:rsidRPr="00957F2A" w:rsidTr="00CD1783">
        <w:trPr>
          <w:trHeight w:val="20"/>
        </w:trPr>
        <w:tc>
          <w:tcPr>
            <w:tcW w:w="2682" w:type="pct"/>
            <w:tcBorders>
              <w:top w:val="nil"/>
              <w:left w:val="single" w:sz="8" w:space="0" w:color="00000A"/>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rPr>
                <w:rFonts w:ascii="Times New Roman" w:eastAsia="Times New Roman" w:hAnsi="Times New Roman"/>
                <w:sz w:val="28"/>
                <w:szCs w:val="28"/>
              </w:rPr>
            </w:pPr>
            <w:r w:rsidRPr="00957F2A">
              <w:rPr>
                <w:rFonts w:ascii="Times New Roman" w:eastAsia="Times New Roman" w:hAnsi="Times New Roman"/>
                <w:sz w:val="28"/>
                <w:szCs w:val="28"/>
              </w:rPr>
              <w:t xml:space="preserve">  - прочие потребители</w:t>
            </w:r>
          </w:p>
        </w:tc>
        <w:tc>
          <w:tcPr>
            <w:tcW w:w="1504" w:type="pct"/>
            <w:tcBorders>
              <w:top w:val="nil"/>
              <w:left w:val="nil"/>
              <w:bottom w:val="single" w:sz="8" w:space="0" w:color="00000A"/>
              <w:right w:val="single" w:sz="8" w:space="0" w:color="00000A"/>
            </w:tcBorders>
            <w:shd w:val="clear" w:color="auto" w:fill="auto"/>
            <w:hideMark/>
          </w:tcPr>
          <w:p w:rsidR="00CD1783" w:rsidRPr="00957F2A" w:rsidRDefault="00CD1783" w:rsidP="007029E3">
            <w:pPr>
              <w:spacing w:after="0" w:line="360" w:lineRule="auto"/>
              <w:ind w:right="-12"/>
              <w:contextualSpacing/>
              <w:jc w:val="center"/>
              <w:rPr>
                <w:rFonts w:ascii="Times New Roman" w:eastAsia="Times New Roman" w:hAnsi="Times New Roman"/>
                <w:sz w:val="28"/>
                <w:szCs w:val="28"/>
              </w:rPr>
            </w:pPr>
            <w:r w:rsidRPr="00957F2A">
              <w:rPr>
                <w:rFonts w:ascii="Times New Roman" w:eastAsia="Times New Roman" w:hAnsi="Times New Roman"/>
                <w:sz w:val="28"/>
                <w:szCs w:val="28"/>
              </w:rPr>
              <w:t>тыс. куб. м.</w:t>
            </w:r>
          </w:p>
        </w:tc>
        <w:tc>
          <w:tcPr>
            <w:tcW w:w="815" w:type="pct"/>
            <w:tcBorders>
              <w:top w:val="nil"/>
              <w:left w:val="nil"/>
              <w:bottom w:val="single" w:sz="8" w:space="0" w:color="00000A"/>
              <w:right w:val="single" w:sz="8" w:space="0" w:color="00000A"/>
            </w:tcBorders>
            <w:shd w:val="clear" w:color="auto" w:fill="auto"/>
            <w:hideMark/>
          </w:tcPr>
          <w:p w:rsidR="00CD1783" w:rsidRPr="00957F2A" w:rsidRDefault="00497B01" w:rsidP="007029E3">
            <w:pPr>
              <w:spacing w:after="0" w:line="360" w:lineRule="auto"/>
              <w:ind w:right="-12"/>
              <w:contextualSpacing/>
              <w:jc w:val="center"/>
              <w:rPr>
                <w:rFonts w:ascii="Times New Roman" w:eastAsia="Times New Roman" w:hAnsi="Times New Roman"/>
                <w:sz w:val="28"/>
                <w:szCs w:val="28"/>
              </w:rPr>
            </w:pPr>
            <w:r>
              <w:rPr>
                <w:rFonts w:ascii="Times New Roman" w:eastAsia="Times New Roman" w:hAnsi="Times New Roman"/>
                <w:sz w:val="28"/>
                <w:szCs w:val="28"/>
              </w:rPr>
              <w:t>16,987</w:t>
            </w:r>
          </w:p>
        </w:tc>
      </w:tr>
    </w:tbl>
    <w:p w:rsidR="00461801" w:rsidRDefault="00461801" w:rsidP="007029E3">
      <w:pPr>
        <w:shd w:val="clear" w:color="auto" w:fill="FFFFFF"/>
        <w:spacing w:after="0" w:line="360" w:lineRule="auto"/>
        <w:ind w:right="-12"/>
        <w:contextualSpacing/>
        <w:jc w:val="center"/>
        <w:textAlignment w:val="baseline"/>
        <w:rPr>
          <w:rFonts w:ascii="Times New Roman" w:eastAsia="Times New Roman" w:hAnsi="Times New Roman"/>
          <w:b/>
          <w:bCs/>
          <w:i/>
          <w:spacing w:val="2"/>
          <w:sz w:val="28"/>
          <w:szCs w:val="28"/>
        </w:rPr>
      </w:pPr>
    </w:p>
    <w:p w:rsidR="00461801" w:rsidRDefault="00461801" w:rsidP="007029E3">
      <w:pPr>
        <w:shd w:val="clear" w:color="auto" w:fill="FFFFFF"/>
        <w:spacing w:after="0" w:line="360" w:lineRule="auto"/>
        <w:ind w:right="-12"/>
        <w:contextualSpacing/>
        <w:jc w:val="center"/>
        <w:textAlignment w:val="baseline"/>
        <w:rPr>
          <w:rFonts w:ascii="Times New Roman" w:eastAsia="Times New Roman" w:hAnsi="Times New Roman"/>
          <w:b/>
          <w:bCs/>
          <w:i/>
          <w:spacing w:val="2"/>
          <w:sz w:val="28"/>
          <w:szCs w:val="28"/>
        </w:rPr>
      </w:pPr>
    </w:p>
    <w:p w:rsidR="00CD1783" w:rsidRPr="00957F2A" w:rsidRDefault="00CD1783" w:rsidP="007029E3">
      <w:pPr>
        <w:shd w:val="clear" w:color="auto" w:fill="FFFFFF"/>
        <w:spacing w:after="0" w:line="360" w:lineRule="auto"/>
        <w:ind w:right="-12"/>
        <w:contextualSpacing/>
        <w:jc w:val="center"/>
        <w:textAlignment w:val="baseline"/>
        <w:rPr>
          <w:rFonts w:ascii="Times New Roman" w:eastAsia="Times New Roman" w:hAnsi="Times New Roman"/>
          <w:b/>
          <w:bCs/>
          <w:i/>
          <w:spacing w:val="2"/>
          <w:sz w:val="28"/>
          <w:szCs w:val="28"/>
        </w:rPr>
      </w:pPr>
      <w:r w:rsidRPr="00957F2A">
        <w:rPr>
          <w:rFonts w:ascii="Times New Roman" w:eastAsia="Times New Roman" w:hAnsi="Times New Roman"/>
          <w:b/>
          <w:bCs/>
          <w:i/>
          <w:spacing w:val="2"/>
          <w:sz w:val="28"/>
          <w:szCs w:val="28"/>
        </w:rPr>
        <w:t>Прогнозируемый баланс потребления питьевой, горячей, технической воды с 2015г. по 2025г: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62"/>
        <w:gridCol w:w="1196"/>
        <w:gridCol w:w="1196"/>
        <w:gridCol w:w="1196"/>
        <w:gridCol w:w="1196"/>
        <w:gridCol w:w="1196"/>
        <w:gridCol w:w="1196"/>
        <w:gridCol w:w="1196"/>
        <w:gridCol w:w="1196"/>
        <w:gridCol w:w="1196"/>
        <w:gridCol w:w="1196"/>
        <w:gridCol w:w="1196"/>
      </w:tblGrid>
      <w:tr w:rsidR="004F1EB2" w:rsidRPr="00957F2A" w:rsidTr="007E6FD1">
        <w:trPr>
          <w:trHeight w:val="20"/>
        </w:trPr>
        <w:tc>
          <w:tcPr>
            <w:tcW w:w="910" w:type="pct"/>
            <w:vMerge w:val="restar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Показатели</w:t>
            </w:r>
          </w:p>
        </w:tc>
        <w:tc>
          <w:tcPr>
            <w:tcW w:w="4090" w:type="pct"/>
            <w:gridSpan w:val="11"/>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Объем воды, тыс. куб. м.</w:t>
            </w:r>
          </w:p>
        </w:tc>
      </w:tr>
      <w:tr w:rsidR="004F1EB2" w:rsidRPr="00957F2A" w:rsidTr="007E6FD1">
        <w:trPr>
          <w:trHeight w:val="20"/>
        </w:trPr>
        <w:tc>
          <w:tcPr>
            <w:tcW w:w="910" w:type="pct"/>
            <w:vMerge/>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rPr>
                <w:rFonts w:ascii="Times New Roman" w:eastAsia="Times New Roman" w:hAnsi="Times New Roman"/>
                <w:i/>
                <w:sz w:val="28"/>
                <w:szCs w:val="28"/>
              </w:rPr>
            </w:pPr>
          </w:p>
        </w:tc>
        <w:tc>
          <w:tcPr>
            <w:tcW w:w="347"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2015</w:t>
            </w:r>
          </w:p>
        </w:tc>
        <w:tc>
          <w:tcPr>
            <w:tcW w:w="347"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2016</w:t>
            </w:r>
          </w:p>
        </w:tc>
        <w:tc>
          <w:tcPr>
            <w:tcW w:w="458"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2017</w:t>
            </w:r>
          </w:p>
        </w:tc>
        <w:tc>
          <w:tcPr>
            <w:tcW w:w="381"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2018</w:t>
            </w:r>
          </w:p>
        </w:tc>
        <w:tc>
          <w:tcPr>
            <w:tcW w:w="381"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2019</w:t>
            </w:r>
          </w:p>
        </w:tc>
        <w:tc>
          <w:tcPr>
            <w:tcW w:w="347"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2020</w:t>
            </w:r>
          </w:p>
        </w:tc>
        <w:tc>
          <w:tcPr>
            <w:tcW w:w="351"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2021</w:t>
            </w:r>
          </w:p>
        </w:tc>
        <w:tc>
          <w:tcPr>
            <w:tcW w:w="369"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2022</w:t>
            </w:r>
          </w:p>
        </w:tc>
        <w:tc>
          <w:tcPr>
            <w:tcW w:w="382"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b/>
                <w:bCs/>
                <w:i/>
                <w:sz w:val="28"/>
                <w:szCs w:val="28"/>
              </w:rPr>
            </w:pPr>
            <w:r w:rsidRPr="00957F2A">
              <w:rPr>
                <w:rFonts w:ascii="Times New Roman" w:eastAsia="Times New Roman" w:hAnsi="Times New Roman"/>
                <w:b/>
                <w:bCs/>
                <w:i/>
                <w:sz w:val="28"/>
                <w:szCs w:val="28"/>
              </w:rPr>
              <w:t>2023</w:t>
            </w:r>
          </w:p>
        </w:tc>
        <w:tc>
          <w:tcPr>
            <w:tcW w:w="382"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2024</w:t>
            </w:r>
          </w:p>
        </w:tc>
        <w:tc>
          <w:tcPr>
            <w:tcW w:w="347" w:type="pct"/>
            <w:shd w:val="clear" w:color="auto" w:fill="9BBB59" w:themeFill="accent3"/>
            <w:tcMar>
              <w:top w:w="0" w:type="dxa"/>
              <w:left w:w="149" w:type="dxa"/>
              <w:bottom w:w="0" w:type="dxa"/>
              <w:right w:w="149" w:type="dxa"/>
            </w:tcMar>
            <w:vAlign w:val="center"/>
            <w:hideMark/>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i/>
                <w:sz w:val="28"/>
                <w:szCs w:val="28"/>
              </w:rPr>
            </w:pPr>
            <w:r w:rsidRPr="00957F2A">
              <w:rPr>
                <w:rFonts w:ascii="Times New Roman" w:eastAsia="Times New Roman" w:hAnsi="Times New Roman"/>
                <w:b/>
                <w:bCs/>
                <w:i/>
                <w:sz w:val="28"/>
                <w:szCs w:val="28"/>
              </w:rPr>
              <w:t>2025</w:t>
            </w:r>
          </w:p>
        </w:tc>
      </w:tr>
      <w:tr w:rsidR="004F1EB2" w:rsidRPr="00957F2A" w:rsidTr="007E6FD1">
        <w:trPr>
          <w:trHeight w:val="20"/>
        </w:trPr>
        <w:tc>
          <w:tcPr>
            <w:tcW w:w="910" w:type="pct"/>
            <w:tcMar>
              <w:top w:w="0" w:type="dxa"/>
              <w:left w:w="149" w:type="dxa"/>
              <w:bottom w:w="0" w:type="dxa"/>
              <w:right w:w="149" w:type="dxa"/>
            </w:tcMar>
            <w:hideMark/>
          </w:tcPr>
          <w:p w:rsidR="004F1EB2" w:rsidRPr="00957F2A" w:rsidRDefault="004F1EB2" w:rsidP="007E6FD1">
            <w:pPr>
              <w:spacing w:after="0" w:line="360" w:lineRule="auto"/>
              <w:ind w:right="-12"/>
              <w:contextualSpacing/>
              <w:textAlignment w:val="baseline"/>
              <w:rPr>
                <w:rFonts w:ascii="Times New Roman" w:eastAsia="Times New Roman" w:hAnsi="Times New Roman"/>
                <w:sz w:val="28"/>
                <w:szCs w:val="28"/>
              </w:rPr>
            </w:pPr>
            <w:r w:rsidRPr="00957F2A">
              <w:rPr>
                <w:rFonts w:ascii="Times New Roman" w:eastAsia="Times New Roman" w:hAnsi="Times New Roman"/>
                <w:sz w:val="28"/>
                <w:szCs w:val="28"/>
              </w:rPr>
              <w:t>Итого подача воды</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298,493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304,463</w:t>
            </w:r>
          </w:p>
        </w:tc>
        <w:tc>
          <w:tcPr>
            <w:tcW w:w="458"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310,433</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316,403</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322,373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328,343</w:t>
            </w:r>
          </w:p>
        </w:tc>
        <w:tc>
          <w:tcPr>
            <w:tcW w:w="35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334,313</w:t>
            </w:r>
          </w:p>
        </w:tc>
        <w:tc>
          <w:tcPr>
            <w:tcW w:w="369"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340,283</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346,253</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352,223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358,192</w:t>
            </w:r>
          </w:p>
        </w:tc>
      </w:tr>
      <w:tr w:rsidR="004F1EB2" w:rsidRPr="00957F2A" w:rsidTr="007E6FD1">
        <w:trPr>
          <w:trHeight w:val="20"/>
        </w:trPr>
        <w:tc>
          <w:tcPr>
            <w:tcW w:w="910" w:type="pct"/>
            <w:tcMar>
              <w:top w:w="0" w:type="dxa"/>
              <w:left w:w="149" w:type="dxa"/>
              <w:bottom w:w="0" w:type="dxa"/>
              <w:right w:w="149" w:type="dxa"/>
            </w:tcMar>
            <w:hideMark/>
          </w:tcPr>
          <w:p w:rsidR="004F1EB2" w:rsidRPr="00957F2A" w:rsidRDefault="004F1EB2" w:rsidP="007E6FD1">
            <w:pPr>
              <w:spacing w:after="0" w:line="360" w:lineRule="auto"/>
              <w:ind w:right="-12"/>
              <w:contextualSpacing/>
              <w:jc w:val="right"/>
              <w:textAlignment w:val="baseline"/>
              <w:rPr>
                <w:rFonts w:ascii="Times New Roman" w:eastAsia="Times New Roman" w:hAnsi="Times New Roman"/>
                <w:sz w:val="28"/>
                <w:szCs w:val="28"/>
              </w:rPr>
            </w:pPr>
            <w:r w:rsidRPr="00957F2A">
              <w:rPr>
                <w:rFonts w:ascii="Times New Roman" w:eastAsia="Times New Roman" w:hAnsi="Times New Roman"/>
                <w:sz w:val="28"/>
                <w:szCs w:val="28"/>
              </w:rPr>
              <w:t>- питьевой воды</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298,493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304,463</w:t>
            </w:r>
          </w:p>
        </w:tc>
        <w:tc>
          <w:tcPr>
            <w:tcW w:w="458"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310,433</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316,403</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322,373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328,343</w:t>
            </w:r>
          </w:p>
        </w:tc>
        <w:tc>
          <w:tcPr>
            <w:tcW w:w="35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334,313</w:t>
            </w:r>
          </w:p>
        </w:tc>
        <w:tc>
          <w:tcPr>
            <w:tcW w:w="369"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340,283</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346,253</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352,223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358,192</w:t>
            </w:r>
          </w:p>
        </w:tc>
      </w:tr>
      <w:tr w:rsidR="004F1EB2" w:rsidRPr="00957F2A" w:rsidTr="007E6FD1">
        <w:trPr>
          <w:trHeight w:val="20"/>
        </w:trPr>
        <w:tc>
          <w:tcPr>
            <w:tcW w:w="910" w:type="pct"/>
            <w:tcMar>
              <w:top w:w="0" w:type="dxa"/>
              <w:left w:w="149" w:type="dxa"/>
              <w:bottom w:w="0" w:type="dxa"/>
              <w:right w:w="149" w:type="dxa"/>
            </w:tcMar>
            <w:hideMark/>
          </w:tcPr>
          <w:p w:rsidR="004F1EB2" w:rsidRPr="00957F2A" w:rsidRDefault="004F1EB2" w:rsidP="007E6FD1">
            <w:pPr>
              <w:spacing w:after="0" w:line="360" w:lineRule="auto"/>
              <w:ind w:right="-12"/>
              <w:contextualSpacing/>
              <w:textAlignment w:val="baseline"/>
              <w:rPr>
                <w:rFonts w:ascii="Times New Roman" w:eastAsia="Times New Roman" w:hAnsi="Times New Roman"/>
                <w:sz w:val="28"/>
                <w:szCs w:val="28"/>
              </w:rPr>
            </w:pPr>
            <w:r w:rsidRPr="00957F2A">
              <w:rPr>
                <w:rFonts w:ascii="Times New Roman" w:eastAsia="Times New Roman" w:hAnsi="Times New Roman"/>
                <w:sz w:val="28"/>
                <w:szCs w:val="28"/>
              </w:rPr>
              <w:t>Потери и неучтенные расходы питьевой воды</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185,668</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184,4</w:t>
            </w:r>
          </w:p>
        </w:tc>
        <w:tc>
          <w:tcPr>
            <w:tcW w:w="458"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183,1</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181,8</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180,5</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179,2</w:t>
            </w:r>
          </w:p>
        </w:tc>
        <w:tc>
          <w:tcPr>
            <w:tcW w:w="35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177,9</w:t>
            </w:r>
          </w:p>
        </w:tc>
        <w:tc>
          <w:tcPr>
            <w:tcW w:w="369"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176,6</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175,3</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173,9</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172,671</w:t>
            </w:r>
          </w:p>
        </w:tc>
      </w:tr>
      <w:tr w:rsidR="004F1EB2" w:rsidRPr="00957F2A" w:rsidTr="007E6FD1">
        <w:trPr>
          <w:trHeight w:val="20"/>
        </w:trPr>
        <w:tc>
          <w:tcPr>
            <w:tcW w:w="910" w:type="pct"/>
            <w:tcMar>
              <w:top w:w="0" w:type="dxa"/>
              <w:left w:w="149" w:type="dxa"/>
              <w:bottom w:w="0" w:type="dxa"/>
              <w:right w:w="149" w:type="dxa"/>
            </w:tcMar>
            <w:hideMark/>
          </w:tcPr>
          <w:p w:rsidR="004F1EB2" w:rsidRPr="00957F2A" w:rsidRDefault="004F1EB2" w:rsidP="007E6FD1">
            <w:pPr>
              <w:spacing w:after="0" w:line="360" w:lineRule="auto"/>
              <w:ind w:right="-12"/>
              <w:contextualSpacing/>
              <w:textAlignment w:val="baseline"/>
              <w:rPr>
                <w:rFonts w:ascii="Times New Roman" w:eastAsia="Times New Roman" w:hAnsi="Times New Roman"/>
                <w:sz w:val="28"/>
                <w:szCs w:val="28"/>
              </w:rPr>
            </w:pPr>
            <w:r w:rsidRPr="00957F2A">
              <w:rPr>
                <w:rFonts w:ascii="Times New Roman" w:eastAsia="Times New Roman" w:hAnsi="Times New Roman"/>
                <w:sz w:val="28"/>
                <w:szCs w:val="28"/>
              </w:rPr>
              <w:t>Реализация питьевой воды,</w:t>
            </w:r>
            <w:r w:rsidRPr="00957F2A">
              <w:rPr>
                <w:rFonts w:ascii="Times New Roman" w:eastAsia="Times New Roman" w:hAnsi="Times New Roman"/>
                <w:sz w:val="28"/>
                <w:szCs w:val="28"/>
              </w:rPr>
              <w:br/>
              <w:t>в том числе горячей воды, всего (куб.м)</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112,8</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120,1</w:t>
            </w:r>
          </w:p>
        </w:tc>
        <w:tc>
          <w:tcPr>
            <w:tcW w:w="458"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127,3</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134,6</w:t>
            </w:r>
          </w:p>
        </w:tc>
        <w:tc>
          <w:tcPr>
            <w:tcW w:w="38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141,9</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149,1</w:t>
            </w:r>
          </w:p>
        </w:tc>
        <w:tc>
          <w:tcPr>
            <w:tcW w:w="351"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156,4</w:t>
            </w:r>
          </w:p>
        </w:tc>
        <w:tc>
          <w:tcPr>
            <w:tcW w:w="369"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163,7</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170,9</w:t>
            </w:r>
          </w:p>
        </w:tc>
        <w:tc>
          <w:tcPr>
            <w:tcW w:w="382"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178,3</w:t>
            </w:r>
          </w:p>
        </w:tc>
        <w:tc>
          <w:tcPr>
            <w:tcW w:w="347" w:type="pct"/>
            <w:tcMar>
              <w:top w:w="0" w:type="dxa"/>
              <w:left w:w="149" w:type="dxa"/>
              <w:bottom w:w="0" w:type="dxa"/>
              <w:right w:w="149" w:type="dxa"/>
            </w:tcMar>
            <w:vAlign w:val="center"/>
          </w:tcPr>
          <w:p w:rsidR="004F1EB2" w:rsidRPr="00957F2A" w:rsidRDefault="004F1EB2" w:rsidP="007E6FD1">
            <w:pPr>
              <w:spacing w:after="0" w:line="360" w:lineRule="auto"/>
              <w:ind w:right="-12"/>
              <w:contextualSpacing/>
              <w:jc w:val="center"/>
              <w:textAlignment w:val="baseline"/>
              <w:rPr>
                <w:rFonts w:ascii="Times New Roman" w:eastAsia="Times New Roman" w:hAnsi="Times New Roman"/>
                <w:sz w:val="28"/>
                <w:szCs w:val="28"/>
              </w:rPr>
            </w:pPr>
            <w:r>
              <w:rPr>
                <w:rFonts w:ascii="Times New Roman" w:eastAsia="Times New Roman" w:hAnsi="Times New Roman"/>
                <w:sz w:val="28"/>
                <w:szCs w:val="28"/>
              </w:rPr>
              <w:t>185,521</w:t>
            </w:r>
          </w:p>
        </w:tc>
      </w:tr>
    </w:tbl>
    <w:p w:rsidR="00CD1783" w:rsidRDefault="00CD1783"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4F1EB2" w:rsidRPr="00957F2A" w:rsidRDefault="004F1EB2"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sectPr w:rsidR="004F1EB2" w:rsidRPr="00957F2A" w:rsidSect="00CD1783">
          <w:pgSz w:w="16838" w:h="11906" w:orient="landscape"/>
          <w:pgMar w:top="1077" w:right="709" w:bottom="510" w:left="709" w:header="709" w:footer="709" w:gutter="0"/>
          <w:cols w:space="708"/>
          <w:docGrid w:linePitch="360"/>
        </w:sectPr>
      </w:pPr>
    </w:p>
    <w:p w:rsidR="00CD1783" w:rsidRPr="00957F2A" w:rsidRDefault="00CD1783" w:rsidP="00461801">
      <w:pPr>
        <w:pStyle w:val="3"/>
        <w:ind w:firstLine="567"/>
        <w:jc w:val="both"/>
        <w:rPr>
          <w:rFonts w:ascii="Times New Roman" w:hAnsi="Times New Roman"/>
          <w:b/>
          <w:bCs/>
          <w:i/>
          <w:color w:val="auto"/>
          <w:sz w:val="28"/>
          <w:szCs w:val="28"/>
        </w:rPr>
      </w:pPr>
      <w:bookmarkStart w:id="28" w:name="_Toc432615522"/>
      <w:r w:rsidRPr="00957F2A">
        <w:rPr>
          <w:rFonts w:ascii="Times New Roman" w:hAnsi="Times New Roman"/>
          <w:b/>
          <w:bCs/>
          <w:i/>
          <w:color w:val="auto"/>
          <w:sz w:val="28"/>
          <w:szCs w:val="28"/>
        </w:rPr>
        <w:lastRenderedPageBreak/>
        <w:t>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28"/>
    </w:p>
    <w:p w:rsidR="00CD1783" w:rsidRPr="00957F2A" w:rsidRDefault="00CD1783"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CD1783" w:rsidRPr="00957F2A" w:rsidRDefault="00CD1783"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Ожидаемое потребление превысит существующее согласно нормативных расчётов приблизительно в 0,69 раза с учётом развития территорий поселения.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CD1783" w:rsidRPr="00957F2A" w:rsidRDefault="00CD1783" w:rsidP="007029E3">
      <w:pPr>
        <w:autoSpaceDE w:val="0"/>
        <w:autoSpaceDN w:val="0"/>
        <w:adjustRightInd w:val="0"/>
        <w:spacing w:after="0" w:line="360" w:lineRule="auto"/>
        <w:ind w:right="-12" w:firstLine="567"/>
        <w:contextualSpacing/>
        <w:jc w:val="both"/>
        <w:rPr>
          <w:rFonts w:ascii="Times New Roman" w:hAnsi="Times New Roman"/>
          <w:bCs/>
          <w:sz w:val="28"/>
          <w:szCs w:val="28"/>
        </w:rPr>
      </w:pPr>
    </w:p>
    <w:p w:rsidR="00CD1783" w:rsidRPr="00957F2A" w:rsidRDefault="00CD1783" w:rsidP="00461801">
      <w:pPr>
        <w:pStyle w:val="3"/>
        <w:ind w:firstLine="567"/>
        <w:jc w:val="both"/>
        <w:rPr>
          <w:rFonts w:ascii="Times New Roman" w:hAnsi="Times New Roman"/>
          <w:b/>
          <w:bCs/>
          <w:i/>
          <w:color w:val="auto"/>
          <w:sz w:val="28"/>
          <w:szCs w:val="28"/>
        </w:rPr>
      </w:pPr>
      <w:bookmarkStart w:id="29" w:name="_Toc432615523"/>
      <w:r w:rsidRPr="00957F2A">
        <w:rPr>
          <w:rFonts w:ascii="Times New Roman" w:hAnsi="Times New Roman"/>
          <w:b/>
          <w:bCs/>
          <w:i/>
          <w:color w:val="auto"/>
          <w:sz w:val="28"/>
          <w:szCs w:val="28"/>
        </w:rPr>
        <w:t>15). Наименование организации, которая наделена статусом гарантирующей организации.</w:t>
      </w:r>
      <w:bookmarkEnd w:id="29"/>
    </w:p>
    <w:p w:rsidR="00CD1783" w:rsidRPr="00957F2A" w:rsidRDefault="00CD1783" w:rsidP="007029E3">
      <w:pPr>
        <w:autoSpaceDE w:val="0"/>
        <w:autoSpaceDN w:val="0"/>
        <w:adjustRightInd w:val="0"/>
        <w:spacing w:after="0" w:line="360" w:lineRule="auto"/>
        <w:ind w:right="-12" w:firstLine="567"/>
        <w:contextualSpacing/>
        <w:jc w:val="center"/>
        <w:rPr>
          <w:rFonts w:ascii="Times New Roman" w:hAnsi="Times New Roman"/>
          <w:b/>
          <w:bCs/>
          <w:i/>
          <w:sz w:val="28"/>
          <w:szCs w:val="28"/>
        </w:rPr>
      </w:pPr>
    </w:p>
    <w:p w:rsidR="00CD1783" w:rsidRPr="00957F2A" w:rsidRDefault="00CD1783" w:rsidP="007029E3">
      <w:pPr>
        <w:autoSpaceDE w:val="0"/>
        <w:autoSpaceDN w:val="0"/>
        <w:adjustRightInd w:val="0"/>
        <w:spacing w:after="0" w:line="360" w:lineRule="auto"/>
        <w:ind w:firstLine="708"/>
        <w:contextualSpacing/>
        <w:jc w:val="both"/>
        <w:rPr>
          <w:rFonts w:ascii="Times New Roman" w:hAnsi="Times New Roman"/>
          <w:spacing w:val="2"/>
          <w:sz w:val="28"/>
          <w:szCs w:val="28"/>
          <w:shd w:val="clear" w:color="auto" w:fill="FFFFFF"/>
        </w:rPr>
      </w:pPr>
      <w:r w:rsidRPr="00957F2A">
        <w:rPr>
          <w:rFonts w:ascii="Times New Roman" w:hAnsi="Times New Roman"/>
          <w:spacing w:val="2"/>
          <w:sz w:val="28"/>
          <w:szCs w:val="28"/>
          <w:shd w:val="clear" w:color="auto" w:fill="FFFFFF"/>
        </w:rPr>
        <w:t>В соответствии со </w:t>
      </w:r>
      <w:hyperlink r:id="rId10" w:history="1">
        <w:r w:rsidRPr="00957F2A">
          <w:rPr>
            <w:rStyle w:val="aa"/>
            <w:rFonts w:ascii="Times New Roman" w:hAnsi="Times New Roman"/>
            <w:color w:val="auto"/>
            <w:spacing w:val="2"/>
            <w:sz w:val="28"/>
            <w:szCs w:val="28"/>
            <w:shd w:val="clear" w:color="auto" w:fill="FFFFFF"/>
          </w:rPr>
          <w:t>статьей 6 Федерального закона от 7 декабря 2011 г. N 416-ФЗ "О водоснабжении и водоотведении"</w:t>
        </w:r>
      </w:hyperlink>
      <w:r w:rsidRPr="00957F2A">
        <w:rPr>
          <w:rFonts w:ascii="Times New Roman" w:hAnsi="Times New Roman"/>
          <w:spacing w:val="2"/>
          <w:sz w:val="28"/>
          <w:szCs w:val="28"/>
          <w:shd w:val="clear" w:color="auto" w:fill="FFFFFF"/>
        </w:rPr>
        <w:t xml:space="preserve"> для централизованных систем водоснабжения и водоотведения </w:t>
      </w:r>
      <w:r w:rsidR="0084661B">
        <w:rPr>
          <w:rFonts w:ascii="Times New Roman" w:hAnsi="Times New Roman"/>
          <w:spacing w:val="2"/>
          <w:sz w:val="28"/>
          <w:szCs w:val="28"/>
          <w:shd w:val="clear" w:color="auto" w:fill="FFFFFF"/>
        </w:rPr>
        <w:t>Кабардинского сельского</w:t>
      </w:r>
      <w:r w:rsidRPr="00957F2A">
        <w:rPr>
          <w:rFonts w:ascii="Times New Roman" w:hAnsi="Times New Roman"/>
          <w:spacing w:val="2"/>
          <w:sz w:val="28"/>
          <w:szCs w:val="28"/>
          <w:shd w:val="clear" w:color="auto" w:fill="FFFFFF"/>
        </w:rPr>
        <w:t xml:space="preserve"> поселения Гарантирующей организацией определено ОАО «Водоканал Апшеронского района».</w:t>
      </w:r>
    </w:p>
    <w:p w:rsidR="00CD1783" w:rsidRPr="00957F2A" w:rsidRDefault="00CD1783" w:rsidP="007029E3">
      <w:pPr>
        <w:autoSpaceDE w:val="0"/>
        <w:autoSpaceDN w:val="0"/>
        <w:adjustRightInd w:val="0"/>
        <w:spacing w:after="0" w:line="360" w:lineRule="auto"/>
        <w:ind w:right="-12" w:firstLine="567"/>
        <w:contextualSpacing/>
        <w:rPr>
          <w:rFonts w:ascii="Times New Roman" w:eastAsiaTheme="minorHAnsi" w:hAnsi="Times New Roman" w:cs="Times New Roman"/>
          <w:b/>
          <w:bCs/>
          <w:iCs/>
          <w:sz w:val="28"/>
          <w:szCs w:val="28"/>
          <w:lang w:eastAsia="en-US"/>
        </w:rPr>
      </w:pPr>
    </w:p>
    <w:p w:rsidR="00CD1783" w:rsidRPr="00957F2A" w:rsidRDefault="00CD1783" w:rsidP="00461801">
      <w:pPr>
        <w:pStyle w:val="2"/>
        <w:ind w:firstLine="708"/>
        <w:jc w:val="both"/>
        <w:rPr>
          <w:rFonts w:ascii="Times New Roman" w:eastAsiaTheme="minorHAnsi" w:hAnsi="Times New Roman" w:cs="Times New Roman"/>
          <w:b/>
          <w:bCs/>
          <w:iCs/>
          <w:color w:val="auto"/>
          <w:sz w:val="28"/>
          <w:szCs w:val="28"/>
          <w:lang w:eastAsia="en-US"/>
        </w:rPr>
      </w:pPr>
      <w:bookmarkStart w:id="30" w:name="_Toc432615524"/>
      <w:r w:rsidRPr="00957F2A">
        <w:rPr>
          <w:rFonts w:ascii="Times New Roman" w:eastAsiaTheme="minorHAnsi" w:hAnsi="Times New Roman" w:cs="Times New Roman"/>
          <w:b/>
          <w:bCs/>
          <w:iCs/>
          <w:color w:val="auto"/>
          <w:sz w:val="28"/>
          <w:szCs w:val="28"/>
          <w:lang w:eastAsia="en-US"/>
        </w:rPr>
        <w:t>Глава 4. Предложения по строительству, реконструкции и модернизации объектов централизованных систем водоснабжения.</w:t>
      </w:r>
      <w:bookmarkEnd w:id="30"/>
    </w:p>
    <w:p w:rsidR="00CD1783" w:rsidRPr="00957F2A" w:rsidRDefault="00CD1783" w:rsidP="007029E3">
      <w:pPr>
        <w:autoSpaceDE w:val="0"/>
        <w:autoSpaceDN w:val="0"/>
        <w:adjustRightInd w:val="0"/>
        <w:spacing w:after="0" w:line="360" w:lineRule="auto"/>
        <w:ind w:right="-12" w:firstLine="567"/>
        <w:contextualSpacing/>
        <w:rPr>
          <w:rFonts w:ascii="Times New Roman" w:eastAsiaTheme="minorHAnsi" w:hAnsi="Times New Roman" w:cs="Times New Roman"/>
          <w:b/>
          <w:bCs/>
          <w:iCs/>
          <w:sz w:val="28"/>
          <w:szCs w:val="28"/>
          <w:lang w:eastAsia="en-US"/>
        </w:rPr>
      </w:pPr>
    </w:p>
    <w:p w:rsidR="00CD1783" w:rsidRPr="00957F2A" w:rsidRDefault="00CD1783" w:rsidP="00461801">
      <w:pPr>
        <w:pStyle w:val="3"/>
        <w:ind w:firstLine="567"/>
        <w:jc w:val="both"/>
        <w:rPr>
          <w:rFonts w:ascii="Times New Roman" w:eastAsiaTheme="minorHAnsi" w:hAnsi="Times New Roman" w:cs="Times New Roman"/>
          <w:b/>
          <w:bCs/>
          <w:i/>
          <w:iCs/>
          <w:color w:val="auto"/>
          <w:sz w:val="28"/>
          <w:szCs w:val="28"/>
          <w:lang w:eastAsia="en-US"/>
        </w:rPr>
      </w:pPr>
      <w:bookmarkStart w:id="31" w:name="_Toc432615525"/>
      <w:r w:rsidRPr="00957F2A">
        <w:rPr>
          <w:rFonts w:ascii="Times New Roman" w:eastAsiaTheme="minorHAnsi" w:hAnsi="Times New Roman" w:cs="Times New Roman"/>
          <w:b/>
          <w:bCs/>
          <w:i/>
          <w:iCs/>
          <w:color w:val="auto"/>
          <w:sz w:val="28"/>
          <w:szCs w:val="28"/>
          <w:lang w:eastAsia="en-US"/>
        </w:rPr>
        <w:t xml:space="preserve">1). Перечень основных мероприятий по реализации схемы водоснабжения </w:t>
      </w:r>
      <w:r w:rsidRPr="00957F2A">
        <w:rPr>
          <w:rFonts w:ascii="Times New Roman" w:eastAsiaTheme="minorHAnsi" w:hAnsi="Times New Roman" w:cs="Times New Roman"/>
          <w:b/>
          <w:bCs/>
          <w:i/>
          <w:iCs/>
          <w:color w:val="auto"/>
          <w:sz w:val="28"/>
          <w:szCs w:val="28"/>
          <w:lang w:eastAsia="en-US"/>
        </w:rPr>
        <w:br/>
        <w:t>с разбивкой по годам.</w:t>
      </w:r>
      <w:bookmarkEnd w:id="31"/>
    </w:p>
    <w:p w:rsidR="00CD1783" w:rsidRPr="00957F2A" w:rsidRDefault="00CD1783" w:rsidP="007029E3">
      <w:pPr>
        <w:autoSpaceDE w:val="0"/>
        <w:autoSpaceDN w:val="0"/>
        <w:adjustRightInd w:val="0"/>
        <w:spacing w:after="0" w:line="360" w:lineRule="auto"/>
        <w:ind w:right="-12" w:firstLine="567"/>
        <w:contextualSpacing/>
        <w:rPr>
          <w:rFonts w:ascii="Times New Roman" w:eastAsiaTheme="minorHAnsi" w:hAnsi="Times New Roman" w:cs="Times New Roman"/>
          <w:b/>
          <w:bCs/>
          <w:i/>
          <w:iCs/>
          <w:sz w:val="28"/>
          <w:szCs w:val="28"/>
          <w:lang w:eastAsia="en-US"/>
        </w:rPr>
      </w:pPr>
    </w:p>
    <w:p w:rsidR="00D11214" w:rsidRPr="00957F2A" w:rsidRDefault="00D11214"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Первоочередными мероприятиями при существующем состоянии эксплуатируемых сетей являются:</w:t>
      </w:r>
    </w:p>
    <w:p w:rsidR="00D11214" w:rsidRPr="00957F2A" w:rsidRDefault="00D11214" w:rsidP="007029E3">
      <w:pPr>
        <w:pStyle w:val="a3"/>
        <w:numPr>
          <w:ilvl w:val="0"/>
          <w:numId w:val="9"/>
        </w:numPr>
        <w:spacing w:after="0" w:line="360" w:lineRule="auto"/>
        <w:ind w:left="924" w:right="-12" w:hanging="357"/>
        <w:jc w:val="both"/>
        <w:rPr>
          <w:rFonts w:ascii="Times New Roman" w:hAnsi="Times New Roman"/>
          <w:sz w:val="28"/>
          <w:szCs w:val="28"/>
        </w:rPr>
      </w:pPr>
      <w:r w:rsidRPr="00957F2A">
        <w:rPr>
          <w:rFonts w:ascii="Times New Roman" w:hAnsi="Times New Roman"/>
          <w:sz w:val="28"/>
          <w:szCs w:val="28"/>
        </w:rPr>
        <w:t xml:space="preserve">Строительство </w:t>
      </w:r>
      <w:r w:rsidR="0060515A">
        <w:rPr>
          <w:rFonts w:ascii="Times New Roman" w:hAnsi="Times New Roman"/>
          <w:sz w:val="28"/>
          <w:szCs w:val="28"/>
        </w:rPr>
        <w:t>разводящих сетей централизованного водоснабжения.</w:t>
      </w:r>
    </w:p>
    <w:p w:rsidR="00D11214" w:rsidRPr="00957F2A" w:rsidRDefault="00D11214" w:rsidP="007029E3">
      <w:pPr>
        <w:pStyle w:val="a3"/>
        <w:numPr>
          <w:ilvl w:val="0"/>
          <w:numId w:val="9"/>
        </w:numPr>
        <w:spacing w:after="0" w:line="360" w:lineRule="auto"/>
        <w:ind w:left="924" w:right="-12" w:hanging="357"/>
        <w:jc w:val="both"/>
        <w:rPr>
          <w:rFonts w:ascii="Times New Roman" w:hAnsi="Times New Roman"/>
          <w:sz w:val="28"/>
          <w:szCs w:val="28"/>
        </w:rPr>
      </w:pPr>
      <w:r w:rsidRPr="00957F2A">
        <w:rPr>
          <w:rFonts w:ascii="Times New Roman" w:hAnsi="Times New Roman"/>
          <w:sz w:val="28"/>
          <w:szCs w:val="28"/>
        </w:rPr>
        <w:lastRenderedPageBreak/>
        <w:t>Реконструкция и замена действующих водоводов и водопроводов, составляющих централизованную сеть водоснабжения поселения для снижения процента потерь на 7%.</w:t>
      </w:r>
    </w:p>
    <w:p w:rsidR="00D11214" w:rsidRPr="00957F2A" w:rsidRDefault="00D11214" w:rsidP="007029E3">
      <w:pPr>
        <w:pStyle w:val="a3"/>
        <w:spacing w:after="0" w:line="360" w:lineRule="auto"/>
        <w:ind w:left="924" w:right="-12"/>
        <w:jc w:val="both"/>
        <w:rPr>
          <w:rFonts w:ascii="Times New Roman" w:hAnsi="Times New Roman"/>
          <w:sz w:val="28"/>
          <w:szCs w:val="28"/>
        </w:rPr>
      </w:pPr>
    </w:p>
    <w:p w:rsidR="00D11214" w:rsidRPr="00957F2A" w:rsidRDefault="00D11214"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В настоящее время для дальнейшего развития системы водоснабжения </w:t>
      </w:r>
      <w:r w:rsidR="0084661B">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(и формирования задания на техническую составляющую инвестиционной программы) необходимо провести технический аудит всех сооружений и объектов входящих в систему водоснабжения в границах </w:t>
      </w:r>
      <w:r w:rsidR="0084661B">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 а так же выходящих за пределы территории, но связанные с системой технологическими процессами. Установление количества точек водоразбора на линиях сетей объема нагрузки в точках водоразбора дадут достоверную картину для проведения гидравлических расходов и дальнейшего анализа производственных мощностей и конструктивных особенностей уже действующей системы, а также скорректирует видение ее дальнейшего развития путем строительства, реконструкции и модернизации по всей технологической цепочке системы.</w:t>
      </w:r>
    </w:p>
    <w:p w:rsidR="00D11214" w:rsidRPr="00957F2A" w:rsidRDefault="00D11214" w:rsidP="007029E3">
      <w:pPr>
        <w:spacing w:after="0" w:line="360" w:lineRule="auto"/>
        <w:ind w:right="-12"/>
        <w:contextualSpacing/>
        <w:jc w:val="both"/>
        <w:rPr>
          <w:rFonts w:ascii="Times New Roman" w:hAnsi="Times New Roman"/>
          <w:sz w:val="28"/>
          <w:szCs w:val="28"/>
        </w:rPr>
      </w:pPr>
    </w:p>
    <w:p w:rsidR="006F76BB" w:rsidRPr="00957F2A" w:rsidRDefault="006F76BB" w:rsidP="007029E3">
      <w:pPr>
        <w:autoSpaceDE w:val="0"/>
        <w:autoSpaceDN w:val="0"/>
        <w:adjustRightInd w:val="0"/>
        <w:spacing w:after="0" w:line="360" w:lineRule="auto"/>
        <w:ind w:right="-12" w:firstLine="567"/>
        <w:contextualSpacing/>
        <w:jc w:val="center"/>
        <w:rPr>
          <w:rFonts w:ascii="Times New Roman" w:eastAsiaTheme="minorHAnsi" w:hAnsi="Times New Roman" w:cs="Times New Roman"/>
          <w:b/>
          <w:bCs/>
          <w:i/>
          <w:sz w:val="28"/>
          <w:szCs w:val="28"/>
          <w:lang w:eastAsia="en-US"/>
        </w:rPr>
        <w:sectPr w:rsidR="006F76BB" w:rsidRPr="00957F2A" w:rsidSect="00461801">
          <w:pgSz w:w="11906" w:h="16838"/>
          <w:pgMar w:top="709" w:right="510" w:bottom="709" w:left="1077" w:header="709" w:footer="709" w:gutter="0"/>
          <w:cols w:space="708"/>
          <w:docGrid w:linePitch="360"/>
        </w:sectPr>
      </w:pPr>
    </w:p>
    <w:p w:rsidR="006F76BB" w:rsidRPr="00957F2A" w:rsidRDefault="006F76BB" w:rsidP="00461801">
      <w:pPr>
        <w:pStyle w:val="3"/>
        <w:ind w:firstLine="567"/>
        <w:jc w:val="both"/>
        <w:rPr>
          <w:rFonts w:ascii="Times New Roman" w:eastAsiaTheme="minorHAnsi" w:hAnsi="Times New Roman" w:cs="Times New Roman"/>
          <w:b/>
          <w:bCs/>
          <w:i/>
          <w:color w:val="auto"/>
          <w:sz w:val="28"/>
          <w:szCs w:val="28"/>
          <w:lang w:eastAsia="en-US"/>
        </w:rPr>
      </w:pPr>
      <w:bookmarkStart w:id="32" w:name="_Toc432615526"/>
      <w:r w:rsidRPr="00957F2A">
        <w:rPr>
          <w:rFonts w:ascii="Times New Roman" w:eastAsiaTheme="minorHAnsi" w:hAnsi="Times New Roman" w:cs="Times New Roman"/>
          <w:b/>
          <w:bCs/>
          <w:i/>
          <w:color w:val="auto"/>
          <w:sz w:val="28"/>
          <w:szCs w:val="28"/>
          <w:lang w:eastAsia="en-US"/>
        </w:rPr>
        <w:lastRenderedPageBreak/>
        <w:t>2). Технические обоснования основных мероприятий по реализации схемы водоснабжения.</w:t>
      </w:r>
      <w:bookmarkEnd w:id="32"/>
    </w:p>
    <w:p w:rsidR="006F76BB" w:rsidRPr="00957F2A" w:rsidRDefault="006F76BB" w:rsidP="007029E3">
      <w:pPr>
        <w:autoSpaceDE w:val="0"/>
        <w:autoSpaceDN w:val="0"/>
        <w:adjustRightInd w:val="0"/>
        <w:spacing w:after="0" w:line="360" w:lineRule="auto"/>
        <w:ind w:right="-12" w:firstLine="567"/>
        <w:contextualSpacing/>
        <w:jc w:val="center"/>
        <w:rPr>
          <w:rFonts w:ascii="Times New Roman" w:eastAsiaTheme="minorHAnsi" w:hAnsi="Times New Roman" w:cs="Times New Roman"/>
          <w:b/>
          <w:bCs/>
          <w:i/>
          <w:sz w:val="28"/>
          <w:szCs w:val="28"/>
          <w:lang w:eastAsia="en-US"/>
        </w:rPr>
      </w:pPr>
    </w:p>
    <w:p w:rsidR="006F76BB" w:rsidRPr="00957F2A" w:rsidRDefault="006F76BB" w:rsidP="007029E3">
      <w:pPr>
        <w:shd w:val="clear" w:color="auto" w:fill="FFFFFF"/>
        <w:spacing w:after="0" w:line="360" w:lineRule="auto"/>
        <w:ind w:right="-12"/>
        <w:contextualSpacing/>
        <w:jc w:val="center"/>
        <w:textAlignment w:val="baseline"/>
        <w:rPr>
          <w:rFonts w:ascii="Times New Roman" w:eastAsia="Times New Roman" w:hAnsi="Times New Roman"/>
          <w:b/>
          <w:i/>
          <w:spacing w:val="2"/>
          <w:sz w:val="28"/>
          <w:szCs w:val="28"/>
        </w:rPr>
      </w:pPr>
      <w:r w:rsidRPr="00957F2A">
        <w:rPr>
          <w:rFonts w:ascii="Times New Roman" w:eastAsia="Times New Roman" w:hAnsi="Times New Roman"/>
          <w:b/>
          <w:i/>
          <w:spacing w:val="2"/>
          <w:sz w:val="28"/>
          <w:szCs w:val="28"/>
        </w:rPr>
        <w:t>Перечень основных мероприятий по реализации схемы водоснабжения:</w:t>
      </w:r>
    </w:p>
    <w:tbl>
      <w:tblPr>
        <w:tblStyle w:val="a9"/>
        <w:tblW w:w="5000" w:type="pct"/>
        <w:tblLook w:val="04A0"/>
      </w:tblPr>
      <w:tblGrid>
        <w:gridCol w:w="878"/>
        <w:gridCol w:w="2990"/>
        <w:gridCol w:w="2377"/>
        <w:gridCol w:w="2771"/>
        <w:gridCol w:w="1742"/>
        <w:gridCol w:w="1260"/>
        <w:gridCol w:w="3618"/>
      </w:tblGrid>
      <w:tr w:rsidR="006F76BB" w:rsidRPr="00957F2A" w:rsidTr="006F76BB">
        <w:tc>
          <w:tcPr>
            <w:tcW w:w="281" w:type="pct"/>
            <w:vMerge w:val="restart"/>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 п/п</w:t>
            </w:r>
          </w:p>
        </w:tc>
        <w:tc>
          <w:tcPr>
            <w:tcW w:w="956" w:type="pct"/>
            <w:vMerge w:val="restart"/>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Виды работ</w:t>
            </w:r>
          </w:p>
        </w:tc>
        <w:tc>
          <w:tcPr>
            <w:tcW w:w="760" w:type="pct"/>
            <w:vMerge w:val="restart"/>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Проектная мощность</w:t>
            </w:r>
          </w:p>
        </w:tc>
        <w:tc>
          <w:tcPr>
            <w:tcW w:w="886" w:type="pct"/>
            <w:vMerge w:val="restart"/>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bCs/>
                <w:i/>
                <w:sz w:val="28"/>
                <w:szCs w:val="28"/>
              </w:rPr>
              <w:t>Всего капитальных вложений,</w:t>
            </w:r>
            <w:r w:rsidRPr="00957F2A">
              <w:rPr>
                <w:rFonts w:ascii="Times New Roman" w:hAnsi="Times New Roman"/>
                <w:b/>
                <w:bCs/>
                <w:i/>
                <w:sz w:val="28"/>
                <w:szCs w:val="28"/>
              </w:rPr>
              <w:br/>
              <w:t>тыс. руб.</w:t>
            </w:r>
          </w:p>
        </w:tc>
        <w:tc>
          <w:tcPr>
            <w:tcW w:w="960" w:type="pct"/>
            <w:gridSpan w:val="2"/>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bCs/>
                <w:i/>
                <w:sz w:val="28"/>
                <w:szCs w:val="28"/>
              </w:rPr>
              <w:t>Объем капитальных вложений</w:t>
            </w:r>
            <w:r w:rsidRPr="00957F2A">
              <w:rPr>
                <w:rFonts w:ascii="Times New Roman" w:hAnsi="Times New Roman"/>
                <w:b/>
                <w:bCs/>
                <w:i/>
                <w:sz w:val="28"/>
                <w:szCs w:val="28"/>
              </w:rPr>
              <w:br/>
              <w:t>в т.ч. по годам, тыс. руб.</w:t>
            </w:r>
          </w:p>
        </w:tc>
        <w:tc>
          <w:tcPr>
            <w:tcW w:w="1158" w:type="pct"/>
            <w:vMerge w:val="restart"/>
            <w:shd w:val="clear" w:color="auto" w:fill="9BBB59" w:themeFill="accent3"/>
          </w:tcPr>
          <w:p w:rsidR="006F76BB" w:rsidRPr="00957F2A" w:rsidRDefault="006F76BB" w:rsidP="007029E3">
            <w:pPr>
              <w:spacing w:line="276" w:lineRule="auto"/>
              <w:ind w:right="-12"/>
              <w:contextualSpacing/>
              <w:jc w:val="center"/>
              <w:textAlignment w:val="baseline"/>
              <w:rPr>
                <w:rFonts w:ascii="Times New Roman" w:hAnsi="Times New Roman"/>
                <w:b/>
                <w:i/>
                <w:sz w:val="28"/>
                <w:szCs w:val="28"/>
              </w:rPr>
            </w:pPr>
            <w:r w:rsidRPr="00957F2A">
              <w:rPr>
                <w:rFonts w:ascii="Times New Roman" w:hAnsi="Times New Roman"/>
                <w:b/>
                <w:bCs/>
                <w:i/>
                <w:sz w:val="28"/>
                <w:szCs w:val="28"/>
              </w:rPr>
              <w:t>Строительство, реконструкция объектов, эффективность выполнения работ</w:t>
            </w:r>
          </w:p>
        </w:tc>
      </w:tr>
      <w:tr w:rsidR="006F76BB" w:rsidRPr="00957F2A" w:rsidTr="006F76BB">
        <w:tc>
          <w:tcPr>
            <w:tcW w:w="281" w:type="pct"/>
            <w:vMerge/>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p>
        </w:tc>
        <w:tc>
          <w:tcPr>
            <w:tcW w:w="956" w:type="pct"/>
            <w:vMerge/>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p>
        </w:tc>
        <w:tc>
          <w:tcPr>
            <w:tcW w:w="760" w:type="pct"/>
            <w:vMerge/>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p>
        </w:tc>
        <w:tc>
          <w:tcPr>
            <w:tcW w:w="886" w:type="pct"/>
            <w:vMerge/>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p>
        </w:tc>
        <w:tc>
          <w:tcPr>
            <w:tcW w:w="557" w:type="pct"/>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2015-2019 гг.</w:t>
            </w:r>
          </w:p>
        </w:tc>
        <w:tc>
          <w:tcPr>
            <w:tcW w:w="403" w:type="pct"/>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2020-2025 гг.</w:t>
            </w:r>
          </w:p>
        </w:tc>
        <w:tc>
          <w:tcPr>
            <w:tcW w:w="1158" w:type="pct"/>
            <w:vMerge/>
            <w:tcBorders>
              <w:bottom w:val="single" w:sz="4" w:space="0" w:color="auto"/>
            </w:tcBorders>
            <w:shd w:val="clear" w:color="auto" w:fill="9BBB59" w:themeFill="accent3"/>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p>
        </w:tc>
      </w:tr>
      <w:tr w:rsidR="006F76BB" w:rsidRPr="00957F2A" w:rsidTr="006F76BB">
        <w:tc>
          <w:tcPr>
            <w:tcW w:w="281"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1</w:t>
            </w:r>
          </w:p>
        </w:tc>
        <w:tc>
          <w:tcPr>
            <w:tcW w:w="956"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2</w:t>
            </w:r>
          </w:p>
        </w:tc>
        <w:tc>
          <w:tcPr>
            <w:tcW w:w="760"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3</w:t>
            </w:r>
          </w:p>
        </w:tc>
        <w:tc>
          <w:tcPr>
            <w:tcW w:w="886"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4</w:t>
            </w:r>
          </w:p>
        </w:tc>
        <w:tc>
          <w:tcPr>
            <w:tcW w:w="557"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5</w:t>
            </w:r>
          </w:p>
        </w:tc>
        <w:tc>
          <w:tcPr>
            <w:tcW w:w="403"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i/>
                <w:spacing w:val="2"/>
                <w:sz w:val="28"/>
                <w:szCs w:val="28"/>
              </w:rPr>
            </w:pPr>
            <w:r w:rsidRPr="00957F2A">
              <w:rPr>
                <w:rFonts w:ascii="Times New Roman" w:hAnsi="Times New Roman"/>
                <w:b/>
                <w:i/>
                <w:spacing w:val="2"/>
                <w:sz w:val="28"/>
                <w:szCs w:val="28"/>
              </w:rPr>
              <w:t>6</w:t>
            </w:r>
          </w:p>
        </w:tc>
        <w:tc>
          <w:tcPr>
            <w:tcW w:w="1158" w:type="pct"/>
            <w:shd w:val="clear" w:color="auto" w:fill="D6E3BC" w:themeFill="accent3" w:themeFillTint="66"/>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b/>
                <w:bCs/>
                <w:i/>
                <w:sz w:val="28"/>
                <w:szCs w:val="28"/>
              </w:rPr>
            </w:pPr>
            <w:r w:rsidRPr="00957F2A">
              <w:rPr>
                <w:rFonts w:ascii="Times New Roman" w:hAnsi="Times New Roman"/>
                <w:b/>
                <w:bCs/>
                <w:i/>
                <w:sz w:val="28"/>
                <w:szCs w:val="28"/>
              </w:rPr>
              <w:t>7</w:t>
            </w:r>
          </w:p>
        </w:tc>
      </w:tr>
      <w:tr w:rsidR="006F76BB" w:rsidRPr="00957F2A" w:rsidTr="006F76BB">
        <w:tc>
          <w:tcPr>
            <w:tcW w:w="281" w:type="pct"/>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r w:rsidRPr="00957F2A">
              <w:rPr>
                <w:rFonts w:ascii="Times New Roman" w:hAnsi="Times New Roman"/>
                <w:spacing w:val="2"/>
                <w:sz w:val="28"/>
                <w:szCs w:val="28"/>
              </w:rPr>
              <w:t>1</w:t>
            </w:r>
          </w:p>
        </w:tc>
        <w:tc>
          <w:tcPr>
            <w:tcW w:w="956" w:type="pct"/>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r w:rsidRPr="00957F2A">
              <w:rPr>
                <w:rFonts w:ascii="Times New Roman" w:hAnsi="Times New Roman"/>
                <w:spacing w:val="2"/>
                <w:sz w:val="28"/>
                <w:szCs w:val="28"/>
              </w:rPr>
              <w:t>Замена водопроводной сети</w:t>
            </w:r>
          </w:p>
        </w:tc>
        <w:tc>
          <w:tcPr>
            <w:tcW w:w="760" w:type="pct"/>
          </w:tcPr>
          <w:p w:rsidR="006F76BB" w:rsidRPr="00957F2A" w:rsidRDefault="0060515A"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15</w:t>
            </w:r>
          </w:p>
        </w:tc>
        <w:tc>
          <w:tcPr>
            <w:tcW w:w="886"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30 000</w:t>
            </w:r>
          </w:p>
        </w:tc>
        <w:tc>
          <w:tcPr>
            <w:tcW w:w="557"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17 000</w:t>
            </w:r>
          </w:p>
        </w:tc>
        <w:tc>
          <w:tcPr>
            <w:tcW w:w="403"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13 000</w:t>
            </w:r>
          </w:p>
        </w:tc>
        <w:tc>
          <w:tcPr>
            <w:tcW w:w="1158" w:type="pct"/>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r w:rsidRPr="00957F2A">
              <w:rPr>
                <w:rFonts w:ascii="Times New Roman" w:hAnsi="Times New Roman"/>
                <w:bCs/>
                <w:sz w:val="28"/>
                <w:szCs w:val="28"/>
              </w:rPr>
              <w:t>Бесперебойное водоснабжение жителей питьевой водой надлежащего качества</w:t>
            </w:r>
          </w:p>
        </w:tc>
      </w:tr>
      <w:tr w:rsidR="006F76BB" w:rsidRPr="00957F2A" w:rsidTr="006F76BB">
        <w:tc>
          <w:tcPr>
            <w:tcW w:w="281" w:type="pct"/>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r w:rsidRPr="00957F2A">
              <w:rPr>
                <w:rFonts w:ascii="Times New Roman" w:hAnsi="Times New Roman"/>
                <w:spacing w:val="2"/>
                <w:sz w:val="28"/>
                <w:szCs w:val="28"/>
              </w:rPr>
              <w:t>2</w:t>
            </w:r>
          </w:p>
        </w:tc>
        <w:tc>
          <w:tcPr>
            <w:tcW w:w="956" w:type="pct"/>
          </w:tcPr>
          <w:p w:rsidR="006F76BB" w:rsidRPr="00957F2A" w:rsidRDefault="006F76BB" w:rsidP="007029E3">
            <w:pPr>
              <w:tabs>
                <w:tab w:val="left" w:pos="2895"/>
              </w:tabs>
              <w:spacing w:line="276" w:lineRule="auto"/>
              <w:ind w:right="-12"/>
              <w:contextualSpacing/>
              <w:jc w:val="center"/>
              <w:textAlignment w:val="baseline"/>
              <w:rPr>
                <w:rFonts w:ascii="Times New Roman" w:hAnsi="Times New Roman"/>
                <w:spacing w:val="2"/>
                <w:sz w:val="28"/>
                <w:szCs w:val="28"/>
              </w:rPr>
            </w:pPr>
            <w:r w:rsidRPr="00957F2A">
              <w:rPr>
                <w:rFonts w:ascii="Times New Roman" w:hAnsi="Times New Roman"/>
                <w:spacing w:val="2"/>
                <w:sz w:val="28"/>
                <w:szCs w:val="28"/>
              </w:rPr>
              <w:t>Строительство водопроводной сети</w:t>
            </w:r>
          </w:p>
        </w:tc>
        <w:tc>
          <w:tcPr>
            <w:tcW w:w="760"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2</w:t>
            </w:r>
          </w:p>
        </w:tc>
        <w:tc>
          <w:tcPr>
            <w:tcW w:w="886"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4 000</w:t>
            </w:r>
          </w:p>
        </w:tc>
        <w:tc>
          <w:tcPr>
            <w:tcW w:w="557"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2 000</w:t>
            </w:r>
          </w:p>
        </w:tc>
        <w:tc>
          <w:tcPr>
            <w:tcW w:w="403" w:type="pct"/>
          </w:tcPr>
          <w:p w:rsidR="006F76BB" w:rsidRPr="00957F2A" w:rsidRDefault="000F7943" w:rsidP="007029E3">
            <w:pPr>
              <w:tabs>
                <w:tab w:val="left" w:pos="2895"/>
              </w:tabs>
              <w:spacing w:line="276" w:lineRule="auto"/>
              <w:ind w:right="-12"/>
              <w:contextualSpacing/>
              <w:jc w:val="center"/>
              <w:textAlignment w:val="baseline"/>
              <w:rPr>
                <w:rFonts w:ascii="Times New Roman" w:hAnsi="Times New Roman"/>
                <w:spacing w:val="2"/>
                <w:sz w:val="28"/>
                <w:szCs w:val="28"/>
              </w:rPr>
            </w:pPr>
            <w:r>
              <w:rPr>
                <w:rFonts w:ascii="Times New Roman" w:hAnsi="Times New Roman"/>
                <w:spacing w:val="2"/>
                <w:sz w:val="28"/>
                <w:szCs w:val="28"/>
              </w:rPr>
              <w:t>2 000</w:t>
            </w:r>
          </w:p>
        </w:tc>
        <w:tc>
          <w:tcPr>
            <w:tcW w:w="1158" w:type="pct"/>
          </w:tcPr>
          <w:p w:rsidR="006F76BB" w:rsidRPr="00957F2A" w:rsidRDefault="006F76BB" w:rsidP="007029E3">
            <w:pPr>
              <w:autoSpaceDE w:val="0"/>
              <w:autoSpaceDN w:val="0"/>
              <w:adjustRightInd w:val="0"/>
              <w:spacing w:line="276" w:lineRule="auto"/>
              <w:ind w:right="-12"/>
              <w:contextualSpacing/>
              <w:jc w:val="center"/>
              <w:rPr>
                <w:rFonts w:ascii="Times New Roman" w:hAnsi="Times New Roman"/>
                <w:spacing w:val="2"/>
                <w:sz w:val="28"/>
                <w:szCs w:val="28"/>
                <w:shd w:val="clear" w:color="auto" w:fill="FFFFFF"/>
              </w:rPr>
            </w:pPr>
            <w:r w:rsidRPr="00957F2A">
              <w:rPr>
                <w:rFonts w:ascii="Times New Roman" w:hAnsi="Times New Roman"/>
                <w:spacing w:val="2"/>
                <w:sz w:val="28"/>
                <w:szCs w:val="28"/>
                <w:shd w:val="clear" w:color="auto" w:fill="FFFFFF"/>
              </w:rPr>
              <w:t>Обеспечение централизованным водоснабжением перспективные застройки.</w:t>
            </w:r>
          </w:p>
        </w:tc>
      </w:tr>
    </w:tbl>
    <w:p w:rsidR="006F76BB" w:rsidRPr="00957F2A" w:rsidRDefault="006F76BB" w:rsidP="007029E3">
      <w:pPr>
        <w:shd w:val="clear" w:color="auto" w:fill="FFFFFF"/>
        <w:spacing w:after="0" w:line="360" w:lineRule="auto"/>
        <w:ind w:right="-12" w:firstLine="567"/>
        <w:contextualSpacing/>
        <w:jc w:val="center"/>
        <w:textAlignment w:val="baseline"/>
        <w:rPr>
          <w:rFonts w:ascii="Times New Roman" w:eastAsia="Times New Roman" w:hAnsi="Times New Roman"/>
          <w:spacing w:val="2"/>
          <w:sz w:val="28"/>
          <w:szCs w:val="28"/>
        </w:rPr>
      </w:pPr>
    </w:p>
    <w:p w:rsidR="006F76BB" w:rsidRPr="00957F2A" w:rsidRDefault="006F76BB" w:rsidP="007029E3">
      <w:pPr>
        <w:shd w:val="clear" w:color="auto" w:fill="FFFFFF"/>
        <w:spacing w:after="0" w:line="360" w:lineRule="auto"/>
        <w:ind w:right="-12" w:firstLine="567"/>
        <w:contextualSpacing/>
        <w:jc w:val="both"/>
        <w:textAlignment w:val="baseline"/>
        <w:rPr>
          <w:rFonts w:ascii="Times New Roman" w:hAnsi="Times New Roman"/>
          <w:bCs/>
          <w:sz w:val="28"/>
          <w:szCs w:val="28"/>
        </w:rPr>
      </w:pPr>
      <w:r w:rsidRPr="00957F2A">
        <w:rPr>
          <w:rFonts w:ascii="Times New Roman" w:eastAsia="Times New Roman" w:hAnsi="Times New Roman"/>
          <w:spacing w:val="2"/>
          <w:sz w:val="28"/>
          <w:szCs w:val="28"/>
        </w:rPr>
        <w:t>Целью всех мероприятий по новому строительству, реконструкции и модернизации объектов систем водоснабжения является бесперебойное снабжение города питьевой водой, отвечающей требованиям новых нормативов качества, повышение энергетической эффективности оборудования.</w:t>
      </w:r>
    </w:p>
    <w:p w:rsidR="006F76BB" w:rsidRPr="00957F2A" w:rsidRDefault="006F76BB" w:rsidP="007029E3">
      <w:pPr>
        <w:autoSpaceDE w:val="0"/>
        <w:autoSpaceDN w:val="0"/>
        <w:adjustRightInd w:val="0"/>
        <w:spacing w:after="0" w:line="360" w:lineRule="auto"/>
        <w:ind w:right="-12" w:firstLine="567"/>
        <w:contextualSpacing/>
        <w:jc w:val="both"/>
        <w:rPr>
          <w:rFonts w:ascii="Times New Roman" w:eastAsia="Times New Roman" w:hAnsi="Times New Roman"/>
          <w:b/>
          <w:i/>
          <w:sz w:val="28"/>
          <w:szCs w:val="28"/>
        </w:rPr>
      </w:pPr>
      <w:r w:rsidRPr="00957F2A">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sidRPr="00957F2A">
        <w:rPr>
          <w:rFonts w:ascii="Times New Roman" w:eastAsia="Times New Roman" w:hAnsi="Times New Roman"/>
          <w:b/>
          <w:i/>
          <w:sz w:val="28"/>
          <w:szCs w:val="28"/>
        </w:rPr>
        <w:br w:type="page"/>
      </w:r>
    </w:p>
    <w:p w:rsidR="006F76BB" w:rsidRPr="00957F2A" w:rsidRDefault="006F76BB" w:rsidP="007029E3">
      <w:pPr>
        <w:autoSpaceDE w:val="0"/>
        <w:autoSpaceDN w:val="0"/>
        <w:adjustRightInd w:val="0"/>
        <w:spacing w:after="0" w:line="360" w:lineRule="auto"/>
        <w:ind w:right="-12" w:firstLine="567"/>
        <w:contextualSpacing/>
        <w:rPr>
          <w:rFonts w:ascii="Times New Roman" w:hAnsi="Times New Roman"/>
          <w:bCs/>
          <w:sz w:val="28"/>
          <w:szCs w:val="28"/>
        </w:rPr>
        <w:sectPr w:rsidR="006F76BB" w:rsidRPr="00957F2A" w:rsidSect="006F76BB">
          <w:pgSz w:w="16838" w:h="11906" w:orient="landscape"/>
          <w:pgMar w:top="510" w:right="709" w:bottom="1077" w:left="709" w:header="709" w:footer="709" w:gutter="0"/>
          <w:cols w:space="708"/>
          <w:docGrid w:linePitch="360"/>
        </w:sectPr>
      </w:pPr>
    </w:p>
    <w:p w:rsidR="006F76BB" w:rsidRPr="00957F2A" w:rsidRDefault="006F76BB"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lastRenderedPageBreak/>
        <w:t xml:space="preserve">В данном разделе отражены основные объекты, предусмотренные </w:t>
      </w:r>
      <w:r w:rsidR="008E1E65">
        <w:rPr>
          <w:rFonts w:ascii="Times New Roman" w:eastAsia="Times New Roman" w:hAnsi="Times New Roman"/>
          <w:spacing w:val="2"/>
          <w:sz w:val="28"/>
          <w:szCs w:val="28"/>
        </w:rPr>
        <w:t>в первом</w:t>
      </w:r>
      <w:r w:rsidRPr="00957F2A">
        <w:rPr>
          <w:rFonts w:ascii="Times New Roman" w:eastAsia="Times New Roman" w:hAnsi="Times New Roman"/>
          <w:spacing w:val="2"/>
          <w:sz w:val="28"/>
          <w:szCs w:val="28"/>
        </w:rPr>
        <w:t xml:space="preserve"> сценарии развития централизованной системы питьевого водоснабжения. </w:t>
      </w:r>
    </w:p>
    <w:p w:rsidR="006F76BB" w:rsidRPr="00957F2A" w:rsidRDefault="006F76BB" w:rsidP="00461801">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 xml:space="preserve">На сегодняшний день альтернативного источника водоснабжения в Апшеронском районе не имеется. </w:t>
      </w:r>
    </w:p>
    <w:p w:rsidR="00980FC4" w:rsidRPr="00957F2A" w:rsidRDefault="00980FC4" w:rsidP="00980FC4">
      <w:pPr>
        <w:autoSpaceDE w:val="0"/>
        <w:autoSpaceDN w:val="0"/>
        <w:adjustRightInd w:val="0"/>
        <w:spacing w:after="0" w:line="360" w:lineRule="auto"/>
        <w:ind w:right="-12"/>
        <w:contextualSpacing/>
        <w:rPr>
          <w:rFonts w:ascii="Times New Roman" w:hAnsi="Times New Roman"/>
          <w:bCs/>
          <w:sz w:val="28"/>
          <w:szCs w:val="28"/>
        </w:rPr>
      </w:pPr>
    </w:p>
    <w:p w:rsidR="006F76BB" w:rsidRPr="00957F2A" w:rsidRDefault="006F76BB" w:rsidP="00461801">
      <w:pPr>
        <w:pStyle w:val="3"/>
        <w:ind w:firstLine="360"/>
        <w:jc w:val="both"/>
        <w:rPr>
          <w:rFonts w:ascii="Times New Roman" w:eastAsiaTheme="minorHAnsi" w:hAnsi="Times New Roman" w:cs="Times New Roman"/>
          <w:b/>
          <w:bCs/>
          <w:i/>
          <w:color w:val="auto"/>
          <w:sz w:val="28"/>
          <w:szCs w:val="28"/>
          <w:lang w:eastAsia="en-US"/>
        </w:rPr>
      </w:pPr>
      <w:bookmarkStart w:id="33" w:name="_Toc432615527"/>
      <w:r w:rsidRPr="00957F2A">
        <w:rPr>
          <w:rFonts w:ascii="Times New Roman" w:eastAsiaTheme="minorHAnsi" w:hAnsi="Times New Roman" w:cs="Times New Roman"/>
          <w:b/>
          <w:bCs/>
          <w:i/>
          <w:color w:val="auto"/>
          <w:sz w:val="28"/>
          <w:szCs w:val="28"/>
          <w:lang w:eastAsia="en-US"/>
        </w:rPr>
        <w:t>3). Сведения о вновь строящихся, реконструируемых и предлагаемых к выводу из эксплуатации</w:t>
      </w:r>
      <w:r w:rsidR="00CC7AED" w:rsidRPr="00957F2A">
        <w:rPr>
          <w:rFonts w:ascii="Times New Roman" w:eastAsiaTheme="minorHAnsi" w:hAnsi="Times New Roman" w:cs="Times New Roman"/>
          <w:b/>
          <w:bCs/>
          <w:i/>
          <w:color w:val="auto"/>
          <w:sz w:val="28"/>
          <w:szCs w:val="28"/>
          <w:lang w:eastAsia="en-US"/>
        </w:rPr>
        <w:t xml:space="preserve"> объектах системы водоснабжения.</w:t>
      </w:r>
      <w:bookmarkEnd w:id="33"/>
    </w:p>
    <w:p w:rsidR="00980FC4" w:rsidRPr="00957F2A" w:rsidRDefault="00980FC4" w:rsidP="00980FC4">
      <w:pPr>
        <w:autoSpaceDE w:val="0"/>
        <w:autoSpaceDN w:val="0"/>
        <w:adjustRightInd w:val="0"/>
        <w:spacing w:after="0" w:line="360" w:lineRule="auto"/>
        <w:ind w:right="-12" w:firstLine="360"/>
        <w:contextualSpacing/>
        <w:jc w:val="both"/>
        <w:rPr>
          <w:rFonts w:ascii="Times New Roman" w:eastAsiaTheme="minorHAnsi" w:hAnsi="Times New Roman" w:cs="Times New Roman"/>
          <w:b/>
          <w:bCs/>
          <w:i/>
          <w:sz w:val="28"/>
          <w:szCs w:val="28"/>
          <w:lang w:eastAsia="en-US"/>
        </w:rPr>
      </w:pPr>
    </w:p>
    <w:p w:rsidR="006F76BB" w:rsidRPr="00957F2A" w:rsidRDefault="006F76BB" w:rsidP="007029E3">
      <w:pPr>
        <w:pStyle w:val="a3"/>
        <w:numPr>
          <w:ilvl w:val="0"/>
          <w:numId w:val="10"/>
        </w:numPr>
        <w:shd w:val="clear" w:color="auto" w:fill="FFFFFF"/>
        <w:spacing w:after="0" w:line="360" w:lineRule="auto"/>
        <w:ind w:right="-12"/>
        <w:jc w:val="both"/>
        <w:textAlignment w:val="baseline"/>
        <w:rPr>
          <w:rFonts w:ascii="Times New Roman" w:eastAsia="Times New Roman" w:hAnsi="Times New Roman"/>
          <w:b/>
          <w:i/>
          <w:spacing w:val="2"/>
          <w:sz w:val="28"/>
          <w:szCs w:val="28"/>
        </w:rPr>
      </w:pPr>
      <w:r w:rsidRPr="00957F2A">
        <w:rPr>
          <w:rFonts w:ascii="Times New Roman" w:eastAsia="Times New Roman" w:hAnsi="Times New Roman"/>
          <w:bCs/>
          <w:spacing w:val="2"/>
          <w:sz w:val="28"/>
          <w:szCs w:val="28"/>
        </w:rPr>
        <w:t>Сведения об объектах, предлагаемых к новому строительству</w:t>
      </w:r>
      <w:r w:rsidRPr="00957F2A">
        <w:rPr>
          <w:rFonts w:ascii="Times New Roman" w:eastAsia="Times New Roman" w:hAnsi="Times New Roman"/>
          <w:b/>
          <w:bCs/>
          <w:spacing w:val="2"/>
          <w:sz w:val="28"/>
          <w:szCs w:val="28"/>
        </w:rPr>
        <w:t>:</w:t>
      </w:r>
      <w:r w:rsidRPr="00957F2A">
        <w:rPr>
          <w:rFonts w:ascii="Times New Roman" w:eastAsia="Times New Roman" w:hAnsi="Times New Roman"/>
          <w:spacing w:val="2"/>
          <w:sz w:val="28"/>
          <w:szCs w:val="28"/>
        </w:rPr>
        <w:br/>
      </w:r>
      <w:r w:rsidRPr="00957F2A">
        <w:rPr>
          <w:rFonts w:ascii="Times New Roman" w:eastAsia="Times New Roman" w:hAnsi="Times New Roman"/>
          <w:i/>
          <w:spacing w:val="2"/>
          <w:sz w:val="28"/>
          <w:szCs w:val="28"/>
        </w:rPr>
        <w:t xml:space="preserve">1. Прокладка новых водоводов длиной </w:t>
      </w:r>
      <w:r w:rsidR="000F7943">
        <w:rPr>
          <w:rFonts w:ascii="Times New Roman" w:eastAsia="Times New Roman" w:hAnsi="Times New Roman"/>
          <w:i/>
          <w:spacing w:val="2"/>
          <w:sz w:val="28"/>
          <w:szCs w:val="28"/>
        </w:rPr>
        <w:t>2</w:t>
      </w:r>
      <w:r w:rsidRPr="00957F2A">
        <w:rPr>
          <w:rFonts w:ascii="Times New Roman" w:eastAsia="Times New Roman" w:hAnsi="Times New Roman"/>
          <w:i/>
          <w:spacing w:val="2"/>
          <w:sz w:val="28"/>
          <w:szCs w:val="28"/>
        </w:rPr>
        <w:t xml:space="preserve"> км для обеспечения бесперебойного водоснабжения перспективной застройки </w:t>
      </w:r>
      <w:r w:rsidR="0084661B">
        <w:rPr>
          <w:rFonts w:ascii="Times New Roman" w:eastAsia="Times New Roman" w:hAnsi="Times New Roman"/>
          <w:i/>
          <w:spacing w:val="2"/>
          <w:sz w:val="28"/>
          <w:szCs w:val="28"/>
        </w:rPr>
        <w:t>Кабардинского сельского</w:t>
      </w:r>
      <w:r w:rsidRPr="00957F2A">
        <w:rPr>
          <w:rFonts w:ascii="Times New Roman" w:eastAsia="Times New Roman" w:hAnsi="Times New Roman"/>
          <w:i/>
          <w:spacing w:val="2"/>
          <w:sz w:val="28"/>
          <w:szCs w:val="28"/>
        </w:rPr>
        <w:t xml:space="preserve"> поселения.</w:t>
      </w:r>
    </w:p>
    <w:p w:rsidR="006F76BB" w:rsidRPr="00957F2A" w:rsidRDefault="006F76BB" w:rsidP="007029E3">
      <w:pPr>
        <w:pStyle w:val="a3"/>
        <w:shd w:val="clear" w:color="auto" w:fill="FFFFFF"/>
        <w:spacing w:after="0" w:line="360" w:lineRule="auto"/>
        <w:ind w:right="-12"/>
        <w:jc w:val="both"/>
        <w:textAlignment w:val="baseline"/>
        <w:rPr>
          <w:rFonts w:ascii="Times New Roman" w:eastAsia="Times New Roman" w:hAnsi="Times New Roman"/>
          <w:i/>
          <w:spacing w:val="2"/>
          <w:sz w:val="28"/>
          <w:szCs w:val="28"/>
        </w:rPr>
      </w:pPr>
    </w:p>
    <w:p w:rsidR="006F76BB" w:rsidRPr="00957F2A" w:rsidRDefault="006F76BB" w:rsidP="007029E3">
      <w:pPr>
        <w:pStyle w:val="a3"/>
        <w:numPr>
          <w:ilvl w:val="0"/>
          <w:numId w:val="10"/>
        </w:numPr>
        <w:shd w:val="clear" w:color="auto" w:fill="FFFFFF"/>
        <w:spacing w:after="0" w:line="360" w:lineRule="auto"/>
        <w:ind w:right="-12"/>
        <w:jc w:val="both"/>
        <w:textAlignment w:val="baseline"/>
        <w:rPr>
          <w:rFonts w:ascii="Times New Roman" w:eastAsia="Times New Roman" w:hAnsi="Times New Roman"/>
          <w:i/>
          <w:spacing w:val="2"/>
          <w:sz w:val="28"/>
          <w:szCs w:val="28"/>
        </w:rPr>
      </w:pPr>
      <w:r w:rsidRPr="00957F2A">
        <w:rPr>
          <w:rFonts w:ascii="Times New Roman" w:eastAsia="Times New Roman" w:hAnsi="Times New Roman"/>
          <w:bCs/>
          <w:spacing w:val="2"/>
          <w:sz w:val="28"/>
          <w:szCs w:val="28"/>
        </w:rPr>
        <w:t>Сведения о действующих объектах, предлагаемых к реконструкции (техническому перевооружению).</w:t>
      </w:r>
    </w:p>
    <w:p w:rsidR="00980FC4" w:rsidRPr="00957F2A" w:rsidRDefault="006F76BB" w:rsidP="002B5C74">
      <w:pPr>
        <w:pStyle w:val="a3"/>
        <w:numPr>
          <w:ilvl w:val="0"/>
          <w:numId w:val="11"/>
        </w:numPr>
        <w:shd w:val="clear" w:color="auto" w:fill="FFFFFF"/>
        <w:spacing w:after="0" w:line="360" w:lineRule="auto"/>
        <w:ind w:left="1134" w:right="-12"/>
        <w:jc w:val="both"/>
        <w:textAlignment w:val="baseline"/>
        <w:rPr>
          <w:rFonts w:ascii="Times New Roman" w:eastAsia="Times New Roman" w:hAnsi="Times New Roman"/>
          <w:i/>
          <w:spacing w:val="2"/>
          <w:sz w:val="28"/>
          <w:szCs w:val="28"/>
        </w:rPr>
      </w:pPr>
      <w:r w:rsidRPr="00957F2A">
        <w:rPr>
          <w:rFonts w:ascii="Times New Roman" w:eastAsia="Times New Roman" w:hAnsi="Times New Roman"/>
          <w:i/>
          <w:spacing w:val="2"/>
          <w:sz w:val="28"/>
          <w:szCs w:val="28"/>
        </w:rPr>
        <w:t xml:space="preserve">Реконструкция водопроводной сети </w:t>
      </w:r>
      <w:r w:rsidR="0084661B">
        <w:rPr>
          <w:rFonts w:ascii="Times New Roman" w:eastAsia="Times New Roman" w:hAnsi="Times New Roman"/>
          <w:i/>
          <w:spacing w:val="2"/>
          <w:sz w:val="28"/>
          <w:szCs w:val="28"/>
        </w:rPr>
        <w:t>Кабардинского сельского</w:t>
      </w:r>
      <w:r w:rsidRPr="00957F2A">
        <w:rPr>
          <w:rFonts w:ascii="Times New Roman" w:eastAsia="Times New Roman" w:hAnsi="Times New Roman"/>
          <w:i/>
          <w:spacing w:val="2"/>
          <w:sz w:val="28"/>
          <w:szCs w:val="28"/>
        </w:rPr>
        <w:t xml:space="preserve"> поселения.</w:t>
      </w:r>
    </w:p>
    <w:p w:rsidR="00980FC4" w:rsidRPr="00957F2A" w:rsidRDefault="006F76BB"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В реконструкции водопроводной сети нуждается </w:t>
      </w:r>
      <w:r w:rsidR="000F7943">
        <w:rPr>
          <w:rFonts w:ascii="Times New Roman" w:eastAsia="Times New Roman" w:hAnsi="Times New Roman"/>
          <w:spacing w:val="2"/>
          <w:sz w:val="28"/>
          <w:szCs w:val="28"/>
        </w:rPr>
        <w:t>15</w:t>
      </w:r>
      <w:r w:rsidRPr="00957F2A">
        <w:rPr>
          <w:rFonts w:ascii="Times New Roman" w:eastAsia="Times New Roman" w:hAnsi="Times New Roman"/>
          <w:spacing w:val="2"/>
          <w:sz w:val="28"/>
          <w:szCs w:val="28"/>
        </w:rPr>
        <w:t xml:space="preserve"> км сетей, в связи со 100% износом. При замене водопроводной сети необходимо произвести гидравлический расчет, для определения диаметра трубопровода по пропускной способности.</w:t>
      </w:r>
    </w:p>
    <w:p w:rsidR="006F76BB" w:rsidRPr="00957F2A" w:rsidRDefault="006F76BB" w:rsidP="007029E3">
      <w:pPr>
        <w:pStyle w:val="a3"/>
        <w:numPr>
          <w:ilvl w:val="0"/>
          <w:numId w:val="11"/>
        </w:numPr>
        <w:shd w:val="clear" w:color="auto" w:fill="FFFFFF"/>
        <w:spacing w:after="0" w:line="360" w:lineRule="auto"/>
        <w:ind w:left="1134" w:right="-12"/>
        <w:jc w:val="both"/>
        <w:textAlignment w:val="baseline"/>
        <w:rPr>
          <w:rFonts w:ascii="Times New Roman" w:eastAsia="Times New Roman" w:hAnsi="Times New Roman"/>
          <w:bCs/>
          <w:i/>
          <w:spacing w:val="2"/>
          <w:sz w:val="28"/>
          <w:szCs w:val="28"/>
        </w:rPr>
      </w:pPr>
      <w:r w:rsidRPr="00957F2A">
        <w:rPr>
          <w:rFonts w:ascii="Times New Roman" w:eastAsia="Times New Roman" w:hAnsi="Times New Roman"/>
          <w:bCs/>
          <w:i/>
          <w:spacing w:val="2"/>
          <w:sz w:val="28"/>
          <w:szCs w:val="28"/>
        </w:rPr>
        <w:t>Сведения об объектах водоснабжения, предлагаемых к выводу из эксплуатации.</w:t>
      </w:r>
    </w:p>
    <w:p w:rsidR="006F76BB" w:rsidRPr="00957F2A" w:rsidRDefault="006F76BB" w:rsidP="007029E3">
      <w:pPr>
        <w:shd w:val="clear" w:color="auto" w:fill="FFFFFF"/>
        <w:spacing w:after="0" w:line="360" w:lineRule="auto"/>
        <w:ind w:right="-12" w:firstLine="567"/>
        <w:contextualSpacing/>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На территории </w:t>
      </w:r>
      <w:r w:rsidR="0084661B">
        <w:rPr>
          <w:rFonts w:ascii="Times New Roman" w:eastAsia="Times New Roman" w:hAnsi="Times New Roman"/>
          <w:spacing w:val="2"/>
          <w:sz w:val="28"/>
          <w:szCs w:val="28"/>
        </w:rPr>
        <w:t>Кабардинского сельского</w:t>
      </w:r>
      <w:r w:rsidRPr="00957F2A">
        <w:rPr>
          <w:rFonts w:ascii="Times New Roman" w:eastAsia="Times New Roman" w:hAnsi="Times New Roman"/>
          <w:spacing w:val="2"/>
          <w:sz w:val="28"/>
          <w:szCs w:val="28"/>
        </w:rPr>
        <w:t xml:space="preserve"> поселения отсутствуют объекты водоснабжения, предлагаемые к выводу из эксплуатации.</w:t>
      </w:r>
    </w:p>
    <w:p w:rsidR="006F76BB" w:rsidRPr="00957F2A" w:rsidRDefault="006F76BB" w:rsidP="007029E3">
      <w:pPr>
        <w:autoSpaceDE w:val="0"/>
        <w:autoSpaceDN w:val="0"/>
        <w:adjustRightInd w:val="0"/>
        <w:spacing w:after="0" w:line="360" w:lineRule="auto"/>
        <w:ind w:right="-12" w:firstLine="567"/>
        <w:contextualSpacing/>
        <w:rPr>
          <w:rFonts w:ascii="Times New Roman" w:hAnsi="Times New Roman"/>
          <w:bCs/>
          <w:sz w:val="28"/>
          <w:szCs w:val="28"/>
        </w:rPr>
      </w:pPr>
    </w:p>
    <w:p w:rsidR="00CC7AED" w:rsidRPr="00957F2A" w:rsidRDefault="00CC7AED" w:rsidP="00461801">
      <w:pPr>
        <w:pStyle w:val="3"/>
        <w:ind w:firstLine="567"/>
        <w:jc w:val="both"/>
        <w:rPr>
          <w:rFonts w:ascii="Times New Roman" w:eastAsiaTheme="minorHAnsi" w:hAnsi="Times New Roman" w:cs="Times New Roman"/>
          <w:b/>
          <w:bCs/>
          <w:i/>
          <w:iCs/>
          <w:color w:val="auto"/>
          <w:sz w:val="28"/>
          <w:szCs w:val="28"/>
          <w:lang w:eastAsia="en-US"/>
        </w:rPr>
      </w:pPr>
      <w:bookmarkStart w:id="34" w:name="_Toc432615528"/>
      <w:r w:rsidRPr="00957F2A">
        <w:rPr>
          <w:rFonts w:ascii="Times New Roman" w:eastAsiaTheme="minorHAnsi" w:hAnsi="Times New Roman" w:cs="Times New Roman"/>
          <w:b/>
          <w:bCs/>
          <w:i/>
          <w:iCs/>
          <w:color w:val="auto"/>
          <w:sz w:val="28"/>
          <w:szCs w:val="28"/>
          <w:lang w:eastAsia="en-US"/>
        </w:rPr>
        <w:t xml:space="preserve">4). Сведения о развитии систем диспетчеризации, телемеханизации </w:t>
      </w:r>
      <w:r w:rsidR="00946F25">
        <w:rPr>
          <w:rFonts w:ascii="Times New Roman" w:eastAsiaTheme="minorHAnsi" w:hAnsi="Times New Roman" w:cs="Times New Roman"/>
          <w:b/>
          <w:bCs/>
          <w:i/>
          <w:iCs/>
          <w:color w:val="auto"/>
          <w:sz w:val="28"/>
          <w:szCs w:val="28"/>
          <w:lang w:eastAsia="en-US"/>
        </w:rPr>
        <w:br/>
      </w:r>
      <w:r w:rsidRPr="00957F2A">
        <w:rPr>
          <w:rFonts w:ascii="Times New Roman" w:eastAsiaTheme="minorHAnsi" w:hAnsi="Times New Roman" w:cs="Times New Roman"/>
          <w:b/>
          <w:bCs/>
          <w:i/>
          <w:iCs/>
          <w:color w:val="auto"/>
          <w:sz w:val="28"/>
          <w:szCs w:val="28"/>
          <w:lang w:eastAsia="en-US"/>
        </w:rPr>
        <w:t>и систем управлени</w:t>
      </w:r>
      <w:r w:rsidR="00374F62" w:rsidRPr="00957F2A">
        <w:rPr>
          <w:rFonts w:ascii="Times New Roman" w:eastAsiaTheme="minorHAnsi" w:hAnsi="Times New Roman" w:cs="Times New Roman"/>
          <w:b/>
          <w:bCs/>
          <w:i/>
          <w:iCs/>
          <w:color w:val="auto"/>
          <w:sz w:val="28"/>
          <w:szCs w:val="28"/>
          <w:lang w:eastAsia="en-US"/>
        </w:rPr>
        <w:t>я.</w:t>
      </w:r>
      <w:bookmarkEnd w:id="34"/>
    </w:p>
    <w:p w:rsidR="00374F62" w:rsidRPr="00957F2A" w:rsidRDefault="00374F62" w:rsidP="007029E3">
      <w:pPr>
        <w:autoSpaceDE w:val="0"/>
        <w:autoSpaceDN w:val="0"/>
        <w:adjustRightInd w:val="0"/>
        <w:spacing w:after="0" w:line="360" w:lineRule="auto"/>
        <w:ind w:right="-12" w:firstLine="567"/>
        <w:contextualSpacing/>
        <w:jc w:val="center"/>
        <w:rPr>
          <w:rFonts w:ascii="Times New Roman" w:eastAsiaTheme="minorHAnsi" w:hAnsi="Times New Roman" w:cs="Times New Roman"/>
          <w:b/>
          <w:bCs/>
          <w:i/>
          <w:iCs/>
          <w:sz w:val="28"/>
          <w:szCs w:val="28"/>
          <w:lang w:eastAsia="en-US"/>
        </w:rPr>
      </w:pPr>
    </w:p>
    <w:p w:rsidR="00374F62" w:rsidRPr="00957F2A" w:rsidRDefault="00374F62" w:rsidP="007029E3">
      <w:pPr>
        <w:autoSpaceDE w:val="0"/>
        <w:autoSpaceDN w:val="0"/>
        <w:adjustRightInd w:val="0"/>
        <w:spacing w:after="0" w:line="360" w:lineRule="auto"/>
        <w:ind w:firstLine="567"/>
        <w:contextualSpacing/>
        <w:jc w:val="both"/>
        <w:rPr>
          <w:rFonts w:ascii="Times New Roman" w:eastAsia="Microsoft YaHei" w:hAnsi="Times New Roman" w:cs="Times New Roman"/>
          <w:bCs/>
          <w:iCs/>
          <w:noProof/>
          <w:spacing w:val="-5"/>
          <w:sz w:val="28"/>
          <w:szCs w:val="28"/>
        </w:rPr>
      </w:pPr>
      <w:r w:rsidRPr="00957F2A">
        <w:rPr>
          <w:rFonts w:ascii="Times New Roman" w:hAnsi="Times New Roman" w:cs="Times New Roman"/>
          <w:bCs/>
          <w:sz w:val="28"/>
          <w:szCs w:val="28"/>
        </w:rPr>
        <w:t xml:space="preserve">В настоящее время аварийная и диспетчерская службы организованы и функционируют силами </w:t>
      </w:r>
      <w:r w:rsidRPr="00957F2A">
        <w:rPr>
          <w:rFonts w:ascii="Times New Roman" w:eastAsia="Microsoft YaHei" w:hAnsi="Times New Roman" w:cs="Times New Roman"/>
          <w:bCs/>
          <w:iCs/>
          <w:noProof/>
          <w:spacing w:val="-5"/>
          <w:sz w:val="28"/>
          <w:szCs w:val="28"/>
        </w:rPr>
        <w:t>ОАО «Водоканал Апшеронского района».</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lastRenderedPageBreak/>
        <w:t xml:space="preserve">Системы управления режимами водоснабжения на территории </w:t>
      </w:r>
      <w:r w:rsidR="0084661B">
        <w:rPr>
          <w:rFonts w:ascii="Times New Roman" w:hAnsi="Times New Roman" w:cs="Times New Roman"/>
          <w:sz w:val="28"/>
          <w:szCs w:val="28"/>
        </w:rPr>
        <w:t>Кабардинского сельского</w:t>
      </w:r>
      <w:r w:rsidRPr="00957F2A">
        <w:rPr>
          <w:rFonts w:ascii="Times New Roman" w:hAnsi="Times New Roman" w:cs="Times New Roman"/>
          <w:sz w:val="28"/>
          <w:szCs w:val="28"/>
        </w:rPr>
        <w:t xml:space="preserve"> поселения отсутствует. При внедрении системы автоматизации решаются следующие задачи:</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xml:space="preserve"> - повышение оперативности и качества управления технологическими процессами;</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xml:space="preserve"> - повышение безопасности производственных процессов;</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сокращение затрат времени персонала на обнаружение и локализацию неисправностей и аварий в системе;</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xml:space="preserve"> - экономия трудовых ресурсов, облегчение условий труда обслуживающего персонала;</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374F62" w:rsidRPr="00957F2A" w:rsidRDefault="00374F62" w:rsidP="007029E3">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957F2A">
        <w:rPr>
          <w:rFonts w:ascii="Times New Roman" w:hAnsi="Times New Roman" w:cs="Times New Roman"/>
          <w:sz w:val="28"/>
          <w:szCs w:val="28"/>
        </w:rPr>
        <w:t xml:space="preserve"> - ведение баз данных, обеспечивающих информационную поддержку оперативного диспетчерского персонала. </w:t>
      </w:r>
    </w:p>
    <w:p w:rsidR="00374F62" w:rsidRPr="00957F2A" w:rsidRDefault="00374F62" w:rsidP="007029E3">
      <w:pPr>
        <w:spacing w:after="0" w:line="360" w:lineRule="auto"/>
        <w:contextualSpacing/>
        <w:rPr>
          <w:rFonts w:ascii="Times New Roman" w:hAnsi="Times New Roman" w:cs="Times New Roman"/>
          <w:sz w:val="28"/>
          <w:szCs w:val="28"/>
        </w:rPr>
      </w:pPr>
    </w:p>
    <w:p w:rsidR="00374F62" w:rsidRPr="00957F2A" w:rsidRDefault="00374F62" w:rsidP="00946F25">
      <w:pPr>
        <w:pStyle w:val="3"/>
        <w:ind w:firstLine="567"/>
        <w:jc w:val="both"/>
        <w:rPr>
          <w:rFonts w:ascii="Times New Roman" w:eastAsiaTheme="minorHAnsi" w:hAnsi="Times New Roman" w:cs="Times New Roman"/>
          <w:b/>
          <w:bCs/>
          <w:i/>
          <w:iCs/>
          <w:color w:val="auto"/>
          <w:sz w:val="28"/>
          <w:szCs w:val="28"/>
          <w:lang w:eastAsia="en-US"/>
        </w:rPr>
      </w:pPr>
      <w:bookmarkStart w:id="35" w:name="_Toc432615529"/>
      <w:r w:rsidRPr="00957F2A">
        <w:rPr>
          <w:rFonts w:ascii="Times New Roman" w:eastAsiaTheme="minorHAnsi" w:hAnsi="Times New Roman" w:cs="Times New Roman"/>
          <w:b/>
          <w:bCs/>
          <w:i/>
          <w:iCs/>
          <w:color w:val="auto"/>
          <w:sz w:val="28"/>
          <w:szCs w:val="28"/>
          <w:lang w:eastAsia="en-US"/>
        </w:rPr>
        <w:t>5). Сведения об оснащенности зданий, строений, сооружений приборами учета воды и их применении при осуществлении расчетов за потребленную воду.</w:t>
      </w:r>
      <w:bookmarkEnd w:id="35"/>
    </w:p>
    <w:p w:rsidR="00374F62" w:rsidRPr="00957F2A" w:rsidRDefault="00374F62" w:rsidP="007029E3">
      <w:pPr>
        <w:autoSpaceDE w:val="0"/>
        <w:autoSpaceDN w:val="0"/>
        <w:adjustRightInd w:val="0"/>
        <w:spacing w:after="0" w:line="360" w:lineRule="auto"/>
        <w:ind w:right="-12" w:firstLine="567"/>
        <w:contextualSpacing/>
        <w:jc w:val="center"/>
        <w:rPr>
          <w:rFonts w:ascii="Times New Roman" w:eastAsiaTheme="minorHAnsi" w:hAnsi="Times New Roman" w:cs="Times New Roman"/>
          <w:b/>
          <w:bCs/>
          <w:i/>
          <w:iCs/>
          <w:sz w:val="28"/>
          <w:szCs w:val="28"/>
          <w:lang w:eastAsia="en-US"/>
        </w:rPr>
      </w:pPr>
    </w:p>
    <w:p w:rsidR="00374F62" w:rsidRPr="00957F2A" w:rsidRDefault="00374F62" w:rsidP="007029E3">
      <w:pPr>
        <w:autoSpaceDE w:val="0"/>
        <w:autoSpaceDN w:val="0"/>
        <w:adjustRightInd w:val="0"/>
        <w:spacing w:after="0" w:line="360" w:lineRule="auto"/>
        <w:ind w:right="-12"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 xml:space="preserve">У 80,3 % абонентов (физических лиц) ОАО "Водоканал Апшеронского района" установлены приборы учета водопотребления. Остальные абоненты оплачивают по нормативным показателям. </w:t>
      </w:r>
    </w:p>
    <w:p w:rsidR="00374F62" w:rsidRPr="00957F2A" w:rsidRDefault="00374F62" w:rsidP="007029E3">
      <w:pPr>
        <w:autoSpaceDE w:val="0"/>
        <w:autoSpaceDN w:val="0"/>
        <w:adjustRightInd w:val="0"/>
        <w:spacing w:after="0" w:line="360" w:lineRule="auto"/>
        <w:ind w:right="-12"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Приоритетными группами потребителей, для которых требуется решение задачи по обеспечению коммерческого учета, являются многоквартирные и индивидуальные жилые дома. До 2025 г. необходимо оснастить приборами учета 100% абонентов существующих и вновь подключенных.</w:t>
      </w:r>
    </w:p>
    <w:p w:rsidR="00374F62" w:rsidRPr="00957F2A" w:rsidRDefault="00374F62" w:rsidP="007029E3">
      <w:pPr>
        <w:autoSpaceDE w:val="0"/>
        <w:autoSpaceDN w:val="0"/>
        <w:adjustRightInd w:val="0"/>
        <w:spacing w:after="0" w:line="360" w:lineRule="auto"/>
        <w:ind w:right="-12" w:firstLine="567"/>
        <w:contextualSpacing/>
        <w:jc w:val="both"/>
        <w:rPr>
          <w:rFonts w:ascii="Times New Roman" w:hAnsi="Times New Roman" w:cs="Times New Roman"/>
          <w:bCs/>
          <w:sz w:val="28"/>
          <w:szCs w:val="28"/>
        </w:rPr>
      </w:pPr>
      <w:r w:rsidRPr="00957F2A">
        <w:rPr>
          <w:rFonts w:ascii="Times New Roman" w:hAnsi="Times New Roman" w:cs="Times New Roman"/>
          <w:bCs/>
          <w:sz w:val="28"/>
          <w:szCs w:val="28"/>
        </w:rPr>
        <w:t>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w:t>
      </w:r>
    </w:p>
    <w:p w:rsidR="00374F62" w:rsidRPr="00957F2A" w:rsidRDefault="00374F62" w:rsidP="007029E3">
      <w:pPr>
        <w:autoSpaceDE w:val="0"/>
        <w:autoSpaceDN w:val="0"/>
        <w:adjustRightInd w:val="0"/>
        <w:spacing w:after="0" w:line="360" w:lineRule="auto"/>
        <w:ind w:right="-12" w:firstLine="567"/>
        <w:contextualSpacing/>
        <w:jc w:val="both"/>
        <w:rPr>
          <w:rFonts w:ascii="Times New Roman" w:hAnsi="Times New Roman" w:cs="Times New Roman"/>
          <w:bCs/>
          <w:sz w:val="28"/>
          <w:szCs w:val="28"/>
        </w:rPr>
      </w:pPr>
    </w:p>
    <w:p w:rsidR="00374F62" w:rsidRPr="00957F2A" w:rsidRDefault="00374F62" w:rsidP="00946F25">
      <w:pPr>
        <w:pStyle w:val="3"/>
        <w:ind w:firstLine="567"/>
        <w:jc w:val="both"/>
        <w:rPr>
          <w:rFonts w:ascii="Times New Roman" w:eastAsiaTheme="minorHAnsi" w:hAnsi="Times New Roman" w:cs="Times New Roman"/>
          <w:b/>
          <w:bCs/>
          <w:i/>
          <w:iCs/>
          <w:color w:val="auto"/>
          <w:sz w:val="28"/>
          <w:szCs w:val="28"/>
          <w:lang w:eastAsia="en-US"/>
        </w:rPr>
      </w:pPr>
      <w:bookmarkStart w:id="36" w:name="_Toc432615530"/>
      <w:r w:rsidRPr="00957F2A">
        <w:rPr>
          <w:rFonts w:ascii="Times New Roman" w:eastAsiaTheme="minorHAnsi" w:hAnsi="Times New Roman" w:cs="Times New Roman"/>
          <w:b/>
          <w:bCs/>
          <w:i/>
          <w:iCs/>
          <w:color w:val="auto"/>
          <w:sz w:val="28"/>
          <w:szCs w:val="28"/>
          <w:lang w:eastAsia="en-US"/>
        </w:rPr>
        <w:lastRenderedPageBreak/>
        <w:t>6). Рекомендации о месте размещения насосных станций, резервуаров, водонапорных башен.</w:t>
      </w:r>
      <w:bookmarkEnd w:id="36"/>
    </w:p>
    <w:p w:rsidR="00374F62" w:rsidRPr="00957F2A" w:rsidRDefault="00374F62"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Cs/>
          <w:iCs/>
          <w:sz w:val="28"/>
          <w:szCs w:val="28"/>
          <w:lang w:eastAsia="en-US"/>
        </w:rPr>
      </w:pPr>
    </w:p>
    <w:p w:rsidR="00374F62" w:rsidRPr="00957F2A" w:rsidRDefault="00374F62"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Cs/>
          <w:iCs/>
          <w:sz w:val="28"/>
          <w:szCs w:val="28"/>
          <w:lang w:eastAsia="en-US"/>
        </w:rPr>
      </w:pPr>
      <w:r w:rsidRPr="00957F2A">
        <w:rPr>
          <w:rFonts w:ascii="Times New Roman" w:eastAsiaTheme="minorHAnsi" w:hAnsi="Times New Roman" w:cs="Times New Roman"/>
          <w:bCs/>
          <w:iCs/>
          <w:sz w:val="28"/>
          <w:szCs w:val="28"/>
          <w:lang w:eastAsia="en-US"/>
        </w:rPr>
        <w:t xml:space="preserve">Оба рассматриваемых сценария развития системы централизованного водоснабжения </w:t>
      </w:r>
      <w:r w:rsidR="0084661B">
        <w:rPr>
          <w:rFonts w:ascii="Times New Roman" w:eastAsiaTheme="minorHAnsi" w:hAnsi="Times New Roman" w:cs="Times New Roman"/>
          <w:bCs/>
          <w:iCs/>
          <w:sz w:val="28"/>
          <w:szCs w:val="28"/>
          <w:lang w:eastAsia="en-US"/>
        </w:rPr>
        <w:t>Кабардинского сельского</w:t>
      </w:r>
      <w:r w:rsidRPr="00957F2A">
        <w:rPr>
          <w:rFonts w:ascii="Times New Roman" w:eastAsiaTheme="minorHAnsi" w:hAnsi="Times New Roman" w:cs="Times New Roman"/>
          <w:bCs/>
          <w:iCs/>
          <w:sz w:val="28"/>
          <w:szCs w:val="28"/>
          <w:lang w:eastAsia="en-US"/>
        </w:rPr>
        <w:t xml:space="preserve"> поселения не предусматривают строительства новых насосных станций, резервуаров, водонапорных башен.</w:t>
      </w:r>
    </w:p>
    <w:p w:rsidR="00980FC4" w:rsidRPr="00957F2A" w:rsidRDefault="00980FC4" w:rsidP="00980FC4">
      <w:pPr>
        <w:autoSpaceDE w:val="0"/>
        <w:autoSpaceDN w:val="0"/>
        <w:adjustRightInd w:val="0"/>
        <w:spacing w:after="0" w:line="360" w:lineRule="auto"/>
        <w:ind w:right="-12"/>
        <w:contextualSpacing/>
        <w:rPr>
          <w:rFonts w:ascii="Times New Roman" w:eastAsiaTheme="minorHAnsi" w:hAnsi="Times New Roman" w:cs="Times New Roman"/>
          <w:bCs/>
          <w:iCs/>
          <w:sz w:val="28"/>
          <w:szCs w:val="28"/>
          <w:lang w:eastAsia="en-US"/>
        </w:rPr>
      </w:pPr>
    </w:p>
    <w:p w:rsidR="00374F62" w:rsidRPr="00957F2A" w:rsidRDefault="00374F62" w:rsidP="00946F25">
      <w:pPr>
        <w:pStyle w:val="3"/>
        <w:ind w:firstLine="567"/>
        <w:jc w:val="both"/>
        <w:rPr>
          <w:rFonts w:ascii="Times New Roman" w:eastAsiaTheme="minorHAnsi" w:hAnsi="Times New Roman" w:cs="Times New Roman"/>
          <w:b/>
          <w:bCs/>
          <w:i/>
          <w:iCs/>
          <w:color w:val="auto"/>
          <w:sz w:val="28"/>
          <w:szCs w:val="28"/>
          <w:lang w:eastAsia="en-US"/>
        </w:rPr>
      </w:pPr>
      <w:bookmarkStart w:id="37" w:name="_Toc432615531"/>
      <w:r w:rsidRPr="00957F2A">
        <w:rPr>
          <w:rFonts w:ascii="Times New Roman" w:eastAsiaTheme="minorHAnsi" w:hAnsi="Times New Roman" w:cs="Times New Roman"/>
          <w:b/>
          <w:bCs/>
          <w:i/>
          <w:iCs/>
          <w:color w:val="auto"/>
          <w:sz w:val="28"/>
          <w:szCs w:val="28"/>
          <w:lang w:eastAsia="en-US"/>
        </w:rPr>
        <w:t>7). Карты (схемы) существующего и планируемого размещения объектов централизованных систем горячего водоснабжения, холодного водоснабжения.</w:t>
      </w:r>
      <w:bookmarkEnd w:id="37"/>
    </w:p>
    <w:p w:rsidR="00374F62" w:rsidRPr="00957F2A" w:rsidRDefault="00374F62"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
          <w:iCs/>
          <w:sz w:val="28"/>
          <w:szCs w:val="28"/>
          <w:lang w:eastAsia="en-US"/>
        </w:rPr>
      </w:pPr>
    </w:p>
    <w:p w:rsidR="00374F62" w:rsidRPr="00957F2A" w:rsidRDefault="00374F62" w:rsidP="007029E3">
      <w:pPr>
        <w:autoSpaceDE w:val="0"/>
        <w:autoSpaceDN w:val="0"/>
        <w:adjustRightInd w:val="0"/>
        <w:spacing w:after="0" w:line="360" w:lineRule="auto"/>
        <w:ind w:right="-12" w:firstLine="567"/>
        <w:contextualSpacing/>
        <w:jc w:val="both"/>
        <w:rPr>
          <w:rFonts w:ascii="Times New Roman" w:hAnsi="Times New Roman" w:cs="Times New Roman"/>
          <w:bCs/>
          <w:sz w:val="28"/>
          <w:szCs w:val="28"/>
        </w:rPr>
      </w:pPr>
      <w:r w:rsidRPr="00957F2A">
        <w:rPr>
          <w:rFonts w:ascii="Times New Roman" w:hAnsi="Times New Roman" w:cs="Times New Roman"/>
          <w:bCs/>
          <w:sz w:val="28"/>
          <w:szCs w:val="28"/>
        </w:rPr>
        <w:t xml:space="preserve">Схема водоснабжения </w:t>
      </w:r>
      <w:r w:rsidR="0084661B">
        <w:rPr>
          <w:rFonts w:ascii="Times New Roman" w:hAnsi="Times New Roman" w:cs="Times New Roman"/>
          <w:sz w:val="28"/>
          <w:szCs w:val="28"/>
        </w:rPr>
        <w:t>Кабардинского сельского</w:t>
      </w:r>
      <w:r w:rsidRPr="00957F2A">
        <w:rPr>
          <w:rFonts w:ascii="Times New Roman" w:hAnsi="Times New Roman" w:cs="Times New Roman"/>
          <w:sz w:val="28"/>
          <w:szCs w:val="28"/>
        </w:rPr>
        <w:t xml:space="preserve"> поселения </w:t>
      </w:r>
      <w:r w:rsidRPr="00957F2A">
        <w:rPr>
          <w:rFonts w:ascii="Times New Roman" w:hAnsi="Times New Roman" w:cs="Times New Roman"/>
          <w:bCs/>
          <w:sz w:val="28"/>
          <w:szCs w:val="28"/>
        </w:rPr>
        <w:t>представлена в Приложении №1: Электронная карта на основе бесплатно распространяемой навигационной компьютерной программы «Sas.Planeta», программа располагается на flash-накопителе в папке «…/Водоснабжение/SASPlanet.exe».</w:t>
      </w:r>
    </w:p>
    <w:p w:rsidR="00374F62" w:rsidRPr="00957F2A" w:rsidRDefault="00374F62" w:rsidP="007029E3">
      <w:pPr>
        <w:autoSpaceDE w:val="0"/>
        <w:autoSpaceDN w:val="0"/>
        <w:adjustRightInd w:val="0"/>
        <w:spacing w:after="0" w:line="360" w:lineRule="auto"/>
        <w:ind w:right="-12" w:firstLine="567"/>
        <w:contextualSpacing/>
        <w:jc w:val="both"/>
        <w:rPr>
          <w:rFonts w:ascii="Times New Roman" w:hAnsi="Times New Roman" w:cs="Times New Roman"/>
          <w:bCs/>
          <w:sz w:val="28"/>
          <w:szCs w:val="28"/>
        </w:rPr>
      </w:pPr>
    </w:p>
    <w:p w:rsidR="00E36A36" w:rsidRPr="00957F2A" w:rsidRDefault="00E36A36" w:rsidP="00946F25">
      <w:pPr>
        <w:pStyle w:val="2"/>
        <w:ind w:firstLine="567"/>
        <w:jc w:val="both"/>
        <w:rPr>
          <w:rFonts w:ascii="Times New Roman" w:eastAsiaTheme="minorHAnsi" w:hAnsi="Times New Roman" w:cs="Times New Roman"/>
          <w:b/>
          <w:bCs/>
          <w:iCs/>
          <w:color w:val="auto"/>
          <w:sz w:val="28"/>
          <w:szCs w:val="28"/>
          <w:lang w:eastAsia="en-US"/>
        </w:rPr>
      </w:pPr>
      <w:bookmarkStart w:id="38" w:name="_Toc432615532"/>
      <w:r w:rsidRPr="00957F2A">
        <w:rPr>
          <w:rFonts w:ascii="Times New Roman" w:eastAsiaTheme="minorHAnsi" w:hAnsi="Times New Roman" w:cs="Times New Roman"/>
          <w:b/>
          <w:bCs/>
          <w:iCs/>
          <w:color w:val="auto"/>
          <w:sz w:val="28"/>
          <w:szCs w:val="28"/>
          <w:lang w:eastAsia="en-US"/>
        </w:rPr>
        <w:t>Глава 5.Экологические аспекты мероприятий по строительству, реконструкции и модернизации объектов централизованных системводоснабжения.</w:t>
      </w:r>
      <w:bookmarkEnd w:id="38"/>
    </w:p>
    <w:p w:rsidR="00E36A36" w:rsidRPr="00957F2A" w:rsidRDefault="00E36A36"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
          <w:iCs/>
          <w:sz w:val="28"/>
          <w:szCs w:val="28"/>
          <w:lang w:eastAsia="en-US"/>
        </w:rPr>
      </w:pPr>
    </w:p>
    <w:p w:rsidR="00E36A36" w:rsidRPr="00957F2A" w:rsidRDefault="00E36A36" w:rsidP="00946F25">
      <w:pPr>
        <w:pStyle w:val="3"/>
        <w:ind w:firstLine="567"/>
        <w:jc w:val="both"/>
        <w:rPr>
          <w:rFonts w:ascii="Times New Roman" w:eastAsiaTheme="minorHAnsi" w:hAnsi="Times New Roman" w:cs="Times New Roman"/>
          <w:b/>
          <w:bCs/>
          <w:i/>
          <w:iCs/>
          <w:color w:val="auto"/>
          <w:sz w:val="28"/>
          <w:szCs w:val="28"/>
          <w:lang w:eastAsia="en-US"/>
        </w:rPr>
      </w:pPr>
      <w:bookmarkStart w:id="39" w:name="_Toc432615533"/>
      <w:r w:rsidRPr="00957F2A">
        <w:rPr>
          <w:rFonts w:ascii="Times New Roman" w:eastAsiaTheme="minorHAnsi" w:hAnsi="Times New Roman" w:cs="Times New Roman"/>
          <w:b/>
          <w:bCs/>
          <w:i/>
          <w:iCs/>
          <w:color w:val="auto"/>
          <w:sz w:val="28"/>
          <w:szCs w:val="28"/>
          <w:lang w:eastAsia="en-US"/>
        </w:rPr>
        <w:t>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39"/>
    </w:p>
    <w:p w:rsidR="00E36A36" w:rsidRPr="00957F2A" w:rsidRDefault="00E36A36"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
          <w:iCs/>
          <w:sz w:val="28"/>
          <w:szCs w:val="28"/>
          <w:lang w:eastAsia="en-US"/>
        </w:rPr>
      </w:pPr>
    </w:p>
    <w:p w:rsidR="00E36A36" w:rsidRPr="00957F2A" w:rsidRDefault="00E36A36" w:rsidP="007029E3">
      <w:pPr>
        <w:autoSpaceDE w:val="0"/>
        <w:autoSpaceDN w:val="0"/>
        <w:adjustRightInd w:val="0"/>
        <w:spacing w:after="0" w:line="360" w:lineRule="auto"/>
        <w:ind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84661B">
        <w:rPr>
          <w:rFonts w:ascii="Times New Roman" w:hAnsi="Times New Roman" w:cs="Times New Roman"/>
          <w:spacing w:val="2"/>
          <w:sz w:val="28"/>
          <w:szCs w:val="28"/>
          <w:shd w:val="clear" w:color="auto" w:fill="FFFFFF"/>
        </w:rPr>
        <w:t>Кабардинского сельского</w:t>
      </w:r>
      <w:r w:rsidRPr="00957F2A">
        <w:rPr>
          <w:rFonts w:ascii="Times New Roman" w:hAnsi="Times New Roman" w:cs="Times New Roman"/>
          <w:spacing w:val="2"/>
          <w:sz w:val="28"/>
          <w:szCs w:val="28"/>
          <w:shd w:val="clear" w:color="auto" w:fill="FFFFFF"/>
        </w:rPr>
        <w:t xml:space="preserve"> поселения. Эффект от внедрения данных мероприятий - улучшение здоровья и качества жизни граждан.</w:t>
      </w:r>
    </w:p>
    <w:p w:rsidR="00E36A36" w:rsidRPr="00957F2A" w:rsidRDefault="00E36A36" w:rsidP="007029E3">
      <w:pPr>
        <w:autoSpaceDE w:val="0"/>
        <w:autoSpaceDN w:val="0"/>
        <w:adjustRightInd w:val="0"/>
        <w:spacing w:after="0" w:line="360" w:lineRule="auto"/>
        <w:ind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rsidR="00E36A36" w:rsidRPr="00957F2A" w:rsidRDefault="00E36A36" w:rsidP="007029E3">
      <w:pPr>
        <w:autoSpaceDE w:val="0"/>
        <w:autoSpaceDN w:val="0"/>
        <w:adjustRightInd w:val="0"/>
        <w:spacing w:after="0" w:line="360" w:lineRule="auto"/>
        <w:ind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     В соответствии с требованиями экологическ</w:t>
      </w:r>
      <w:r w:rsidR="00A41BC2">
        <w:rPr>
          <w:rFonts w:ascii="Times New Roman" w:hAnsi="Times New Roman" w:cs="Times New Roman"/>
          <w:spacing w:val="2"/>
          <w:sz w:val="28"/>
          <w:szCs w:val="28"/>
          <w:shd w:val="clear" w:color="auto" w:fill="FFFFFF"/>
        </w:rPr>
        <w:t>ого законодательства предприятия(абоненты)</w:t>
      </w:r>
      <w:r w:rsidRPr="00957F2A">
        <w:rPr>
          <w:rFonts w:ascii="Times New Roman" w:hAnsi="Times New Roman" w:cs="Times New Roman"/>
          <w:spacing w:val="2"/>
          <w:sz w:val="28"/>
          <w:szCs w:val="28"/>
          <w:shd w:val="clear" w:color="auto" w:fill="FFFFFF"/>
        </w:rPr>
        <w:t xml:space="preserve"> при эксплуат</w:t>
      </w:r>
      <w:r w:rsidR="00A41BC2">
        <w:rPr>
          <w:rFonts w:ascii="Times New Roman" w:hAnsi="Times New Roman" w:cs="Times New Roman"/>
          <w:spacing w:val="2"/>
          <w:sz w:val="28"/>
          <w:szCs w:val="28"/>
          <w:shd w:val="clear" w:color="auto" w:fill="FFFFFF"/>
        </w:rPr>
        <w:t>ации систем водоснабжения должны</w:t>
      </w:r>
      <w:r w:rsidRPr="00957F2A">
        <w:rPr>
          <w:rFonts w:ascii="Times New Roman" w:hAnsi="Times New Roman" w:cs="Times New Roman"/>
          <w:spacing w:val="2"/>
          <w:sz w:val="28"/>
          <w:szCs w:val="28"/>
          <w:shd w:val="clear" w:color="auto" w:fill="FFFFFF"/>
        </w:rPr>
        <w:t xml:space="preserve"> переходить на более современные технологические процессы очистки воды, основанные на последних достижениях науки и техники, направленные на </w:t>
      </w:r>
      <w:r w:rsidRPr="00957F2A">
        <w:rPr>
          <w:rFonts w:ascii="Times New Roman" w:hAnsi="Times New Roman" w:cs="Times New Roman"/>
          <w:spacing w:val="2"/>
          <w:sz w:val="28"/>
          <w:szCs w:val="28"/>
          <w:shd w:val="clear" w:color="auto" w:fill="FFFFFF"/>
        </w:rPr>
        <w:lastRenderedPageBreak/>
        <w:t>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957F2A">
          <w:rPr>
            <w:rFonts w:ascii="Times New Roman" w:hAnsi="Times New Roman" w:cs="Times New Roman"/>
            <w:spacing w:val="2"/>
            <w:sz w:val="28"/>
            <w:szCs w:val="28"/>
            <w:shd w:val="clear" w:color="auto" w:fill="FFFFFF"/>
          </w:rPr>
          <w:t>Водного кодекса Российской Федерации</w:t>
        </w:r>
      </w:hyperlink>
      <w:r w:rsidRPr="00957F2A">
        <w:rPr>
          <w:rFonts w:ascii="Times New Roman" w:hAnsi="Times New Roman" w:cs="Times New Roman"/>
          <w:spacing w:val="2"/>
          <w:sz w:val="28"/>
          <w:szCs w:val="28"/>
          <w:shd w:val="clear" w:color="auto" w:fill="FFFFFF"/>
        </w:rPr>
        <w:t>.</w:t>
      </w:r>
    </w:p>
    <w:p w:rsidR="00E36A36" w:rsidRPr="00957F2A" w:rsidRDefault="00E36A36" w:rsidP="007029E3">
      <w:pPr>
        <w:autoSpaceDE w:val="0"/>
        <w:autoSpaceDN w:val="0"/>
        <w:adjustRightInd w:val="0"/>
        <w:spacing w:after="0" w:line="360" w:lineRule="auto"/>
        <w:ind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     Кроме того, очистка промывных вод после промыв</w:t>
      </w:r>
      <w:r w:rsidR="00A41BC2">
        <w:rPr>
          <w:rFonts w:ascii="Times New Roman" w:hAnsi="Times New Roman" w:cs="Times New Roman"/>
          <w:spacing w:val="2"/>
          <w:sz w:val="28"/>
          <w:szCs w:val="28"/>
          <w:shd w:val="clear" w:color="auto" w:fill="FFFFFF"/>
        </w:rPr>
        <w:t>ки фильтров позволит предприятиям(абонентам)</w:t>
      </w:r>
      <w:r w:rsidRPr="00957F2A">
        <w:rPr>
          <w:rFonts w:ascii="Times New Roman" w:hAnsi="Times New Roman" w:cs="Times New Roman"/>
          <w:spacing w:val="2"/>
          <w:sz w:val="28"/>
          <w:szCs w:val="28"/>
          <w:shd w:val="clear" w:color="auto" w:fill="FFFFFF"/>
        </w:rPr>
        <w:t xml:space="preserve">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E36A36" w:rsidRPr="00957F2A" w:rsidRDefault="00E36A36" w:rsidP="007029E3">
      <w:pPr>
        <w:autoSpaceDE w:val="0"/>
        <w:autoSpaceDN w:val="0"/>
        <w:adjustRightInd w:val="0"/>
        <w:spacing w:after="0" w:line="360" w:lineRule="auto"/>
        <w:ind w:right="-12" w:firstLine="567"/>
        <w:contextualSpacing/>
        <w:jc w:val="both"/>
        <w:rPr>
          <w:rFonts w:ascii="Times New Roman" w:hAnsi="Times New Roman" w:cs="Times New Roman"/>
          <w:spacing w:val="2"/>
          <w:sz w:val="28"/>
          <w:szCs w:val="28"/>
          <w:shd w:val="clear" w:color="auto" w:fill="FFFFFF"/>
        </w:rPr>
      </w:pPr>
      <w:r w:rsidRPr="00957F2A">
        <w:rPr>
          <w:rFonts w:ascii="Times New Roman" w:hAnsi="Times New Roman" w:cs="Times New Roman"/>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36A36" w:rsidRPr="00957F2A" w:rsidRDefault="00E36A36"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Cs/>
          <w:sz w:val="28"/>
          <w:szCs w:val="28"/>
          <w:lang w:eastAsia="en-US"/>
        </w:rPr>
      </w:pPr>
    </w:p>
    <w:p w:rsidR="00E36A36" w:rsidRPr="00957F2A" w:rsidRDefault="00E36A36" w:rsidP="00946F25">
      <w:pPr>
        <w:pStyle w:val="3"/>
        <w:ind w:firstLine="567"/>
        <w:jc w:val="both"/>
        <w:rPr>
          <w:rFonts w:ascii="Times New Roman" w:eastAsiaTheme="minorHAnsi" w:hAnsi="Times New Roman" w:cs="Times New Roman"/>
          <w:b/>
          <w:bCs/>
          <w:i/>
          <w:iCs/>
          <w:color w:val="auto"/>
          <w:sz w:val="28"/>
          <w:szCs w:val="28"/>
          <w:lang w:eastAsia="en-US"/>
        </w:rPr>
      </w:pPr>
      <w:bookmarkStart w:id="40" w:name="_Toc432615534"/>
      <w:r w:rsidRPr="00957F2A">
        <w:rPr>
          <w:rFonts w:ascii="Times New Roman" w:eastAsiaTheme="minorHAnsi" w:hAnsi="Times New Roman" w:cs="Times New Roman"/>
          <w:b/>
          <w:bCs/>
          <w:i/>
          <w:iCs/>
          <w:color w:val="auto"/>
          <w:sz w:val="28"/>
          <w:szCs w:val="28"/>
          <w:lang w:eastAsia="en-US"/>
        </w:rPr>
        <w:t>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40"/>
    </w:p>
    <w:p w:rsidR="00E36A36" w:rsidRPr="00957F2A" w:rsidRDefault="00E36A36"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
          <w:iCs/>
          <w:sz w:val="28"/>
          <w:szCs w:val="28"/>
          <w:lang w:eastAsia="en-US"/>
        </w:rPr>
      </w:pPr>
    </w:p>
    <w:p w:rsidR="00E36A36" w:rsidRPr="00957F2A" w:rsidRDefault="00E36A36" w:rsidP="007029E3">
      <w:pPr>
        <w:spacing w:after="0" w:line="360" w:lineRule="auto"/>
        <w:ind w:firstLine="567"/>
        <w:contextualSpacing/>
        <w:jc w:val="both"/>
        <w:rPr>
          <w:rFonts w:ascii="Times New Roman" w:hAnsi="Times New Roman"/>
          <w:sz w:val="28"/>
          <w:szCs w:val="28"/>
        </w:rPr>
      </w:pPr>
      <w:r w:rsidRPr="00957F2A">
        <w:rPr>
          <w:rFonts w:ascii="Times New Roman" w:hAnsi="Times New Roman"/>
          <w:sz w:val="28"/>
          <w:szCs w:val="28"/>
        </w:rPr>
        <w:t>Хранение химических реагентов необход</w:t>
      </w:r>
      <w:r w:rsidR="00946F25">
        <w:rPr>
          <w:rFonts w:ascii="Times New Roman" w:hAnsi="Times New Roman"/>
          <w:sz w:val="28"/>
          <w:szCs w:val="28"/>
        </w:rPr>
        <w:t xml:space="preserve">имо выполнять в соответствии с </w:t>
      </w:r>
      <w:r w:rsidRPr="00957F2A">
        <w:rPr>
          <w:rFonts w:ascii="Times New Roman" w:hAnsi="Times New Roman"/>
          <w:sz w:val="28"/>
          <w:szCs w:val="28"/>
        </w:rPr>
        <w:t>нормами и правилами, а так же рекомендациями производителя.</w:t>
      </w:r>
    </w:p>
    <w:p w:rsidR="00E36A36" w:rsidRPr="00957F2A" w:rsidRDefault="00E36A36" w:rsidP="007029E3">
      <w:pPr>
        <w:spacing w:after="0" w:line="360" w:lineRule="auto"/>
        <w:ind w:firstLine="567"/>
        <w:contextualSpacing/>
        <w:jc w:val="both"/>
        <w:rPr>
          <w:rFonts w:ascii="Times New Roman" w:hAnsi="Times New Roman"/>
          <w:bCs/>
          <w:sz w:val="28"/>
          <w:szCs w:val="28"/>
        </w:rPr>
      </w:pPr>
      <w:r w:rsidRPr="00957F2A">
        <w:rPr>
          <w:rFonts w:ascii="Times New Roman" w:hAnsi="Times New Roman"/>
          <w:bCs/>
          <w:sz w:val="28"/>
          <w:szCs w:val="28"/>
        </w:rPr>
        <w:t xml:space="preserve">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w:t>
      </w:r>
      <w:r w:rsidRPr="00957F2A">
        <w:rPr>
          <w:rFonts w:ascii="Times New Roman" w:hAnsi="Times New Roman"/>
          <w:bCs/>
          <w:sz w:val="28"/>
          <w:szCs w:val="28"/>
        </w:rPr>
        <w:lastRenderedPageBreak/>
        <w:t>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на сегодняшний день обеззараживание питьевой воды производится с использованием гипохлорида натрия. Это позволяет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вещества-жидкого хлора. Для синтеза гипохлорида натрия используется электролизная установка, расположенная на распределительном узле п. Нефтегорск.</w:t>
      </w:r>
    </w:p>
    <w:p w:rsidR="00E36A36" w:rsidRPr="00957F2A" w:rsidRDefault="00E36A36" w:rsidP="007029E3">
      <w:pPr>
        <w:spacing w:after="0" w:line="360" w:lineRule="auto"/>
        <w:ind w:right="170" w:firstLine="567"/>
        <w:contextualSpacing/>
        <w:jc w:val="both"/>
        <w:rPr>
          <w:rFonts w:ascii="Times New Roman" w:hAnsi="Times New Roman"/>
          <w:bCs/>
          <w:sz w:val="28"/>
          <w:szCs w:val="28"/>
        </w:rPr>
      </w:pPr>
      <w:r w:rsidRPr="00957F2A">
        <w:rPr>
          <w:rFonts w:ascii="Times New Roman" w:hAnsi="Times New Roman"/>
          <w:bCs/>
          <w:sz w:val="28"/>
          <w:szCs w:val="28"/>
        </w:rPr>
        <w:t xml:space="preserve">Дезинфицирующие свойства растворов гипохлорита натрия (ГПХН) объясняется наличием в них активного хлора и кислорода.  В водных растворах ГПХН сначала </w:t>
      </w:r>
      <w:r w:rsidR="00946F25">
        <w:rPr>
          <w:rFonts w:ascii="Times New Roman" w:hAnsi="Times New Roman"/>
          <w:bCs/>
          <w:sz w:val="28"/>
          <w:szCs w:val="28"/>
        </w:rPr>
        <w:t xml:space="preserve">диссоциирует на ионы Nа+ и СlО- </w:t>
      </w:r>
      <w:r w:rsidRPr="00957F2A">
        <w:rPr>
          <w:rFonts w:ascii="Times New Roman" w:hAnsi="Times New Roman"/>
          <w:bCs/>
          <w:sz w:val="28"/>
          <w:szCs w:val="28"/>
        </w:rPr>
        <w:t xml:space="preserve">, последний из которых может разлагаться с выделением активного кислорода или  хлора. Следовательно, разложение гипохлорита натрия в </w:t>
      </w:r>
      <w:r w:rsidR="00946F25">
        <w:rPr>
          <w:rFonts w:ascii="Times New Roman" w:hAnsi="Times New Roman"/>
          <w:bCs/>
          <w:sz w:val="28"/>
          <w:szCs w:val="28"/>
        </w:rPr>
        <w:t xml:space="preserve">процессе его хранения является </w:t>
      </w:r>
      <w:r w:rsidRPr="00957F2A">
        <w:rPr>
          <w:rFonts w:ascii="Times New Roman" w:hAnsi="Times New Roman"/>
          <w:bCs/>
          <w:sz w:val="28"/>
          <w:szCs w:val="28"/>
        </w:rPr>
        <w:t>закономерным процессом.</w:t>
      </w:r>
    </w:p>
    <w:p w:rsidR="00E36A36" w:rsidRPr="00957F2A" w:rsidRDefault="00E36A36" w:rsidP="007029E3">
      <w:pPr>
        <w:spacing w:after="0" w:line="360" w:lineRule="auto"/>
        <w:ind w:firstLine="567"/>
        <w:contextualSpacing/>
        <w:jc w:val="both"/>
        <w:rPr>
          <w:rFonts w:ascii="Times New Roman" w:hAnsi="Times New Roman"/>
          <w:bCs/>
          <w:sz w:val="28"/>
          <w:szCs w:val="28"/>
        </w:rPr>
      </w:pPr>
      <w:r w:rsidRPr="00957F2A">
        <w:rPr>
          <w:rFonts w:ascii="Times New Roman" w:hAnsi="Times New Roman"/>
          <w:bCs/>
          <w:sz w:val="28"/>
          <w:szCs w:val="28"/>
        </w:rPr>
        <w:tab/>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A41BC2" w:rsidRDefault="00E36A36" w:rsidP="00A41BC2">
      <w:pPr>
        <w:spacing w:after="0" w:line="360" w:lineRule="auto"/>
        <w:ind w:firstLine="567"/>
        <w:contextualSpacing/>
        <w:jc w:val="both"/>
        <w:rPr>
          <w:rFonts w:ascii="Times New Roman" w:hAnsi="Times New Roman"/>
          <w:bCs/>
          <w:sz w:val="28"/>
          <w:szCs w:val="28"/>
        </w:rPr>
      </w:pPr>
      <w:r w:rsidRPr="00957F2A">
        <w:rPr>
          <w:rFonts w:ascii="Times New Roman" w:hAnsi="Times New Roman"/>
          <w:bCs/>
          <w:sz w:val="28"/>
          <w:szCs w:val="28"/>
        </w:rPr>
        <w:tab/>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w:t>
      </w:r>
      <w:r w:rsidR="00946F25">
        <w:rPr>
          <w:rFonts w:ascii="Times New Roman" w:hAnsi="Times New Roman"/>
          <w:bCs/>
          <w:sz w:val="28"/>
          <w:szCs w:val="28"/>
        </w:rPr>
        <w:t xml:space="preserve">ПХН может не превышать </w:t>
      </w:r>
      <w:r w:rsidRPr="00957F2A">
        <w:rPr>
          <w:rFonts w:ascii="Times New Roman" w:hAnsi="Times New Roman"/>
          <w:bCs/>
          <w:sz w:val="28"/>
          <w:szCs w:val="28"/>
        </w:rPr>
        <w:t>15% в течение месяца.</w:t>
      </w:r>
      <w:r w:rsidR="00A41BC2">
        <w:rPr>
          <w:rFonts w:ascii="Times New Roman" w:hAnsi="Times New Roman"/>
          <w:bCs/>
          <w:sz w:val="28"/>
          <w:szCs w:val="28"/>
        </w:rPr>
        <w:t xml:space="preserve"> На сегодняшний день обеззараживание питьевой воды перед поступлением в распределительную сеть </w:t>
      </w:r>
      <w:r w:rsidR="0084661B">
        <w:rPr>
          <w:rFonts w:ascii="Times New Roman" w:hAnsi="Times New Roman"/>
          <w:bCs/>
          <w:sz w:val="28"/>
          <w:szCs w:val="28"/>
        </w:rPr>
        <w:t>Кабардинского сельского</w:t>
      </w:r>
      <w:r w:rsidR="00A41BC2">
        <w:rPr>
          <w:rFonts w:ascii="Times New Roman" w:hAnsi="Times New Roman"/>
          <w:bCs/>
          <w:sz w:val="28"/>
          <w:szCs w:val="28"/>
        </w:rPr>
        <w:t xml:space="preserve"> поселения производится гипохлоридом натрия, синтезируемым в электролизной установке, расположенной в пгт Нефтегорск.</w:t>
      </w:r>
    </w:p>
    <w:p w:rsidR="00A41BC2" w:rsidRPr="00957F2A" w:rsidRDefault="00A41BC2" w:rsidP="007029E3">
      <w:pPr>
        <w:spacing w:after="0" w:line="360" w:lineRule="auto"/>
        <w:ind w:firstLine="567"/>
        <w:contextualSpacing/>
        <w:jc w:val="both"/>
        <w:rPr>
          <w:rFonts w:ascii="Times New Roman" w:hAnsi="Times New Roman"/>
          <w:bCs/>
          <w:sz w:val="28"/>
          <w:szCs w:val="28"/>
        </w:rPr>
      </w:pPr>
    </w:p>
    <w:p w:rsidR="00384421" w:rsidRPr="00957F2A" w:rsidRDefault="00384421" w:rsidP="00946F25">
      <w:pPr>
        <w:pStyle w:val="2"/>
        <w:ind w:firstLine="567"/>
        <w:jc w:val="both"/>
        <w:rPr>
          <w:rFonts w:ascii="Times New Roman" w:eastAsiaTheme="minorHAnsi" w:hAnsi="Times New Roman" w:cs="Times New Roman"/>
          <w:b/>
          <w:bCs/>
          <w:iCs/>
          <w:color w:val="auto"/>
          <w:sz w:val="28"/>
          <w:szCs w:val="28"/>
          <w:lang w:eastAsia="en-US"/>
        </w:rPr>
      </w:pPr>
      <w:bookmarkStart w:id="41" w:name="_Toc432615535"/>
      <w:r w:rsidRPr="00957F2A">
        <w:rPr>
          <w:rFonts w:ascii="Times New Roman" w:eastAsiaTheme="minorHAnsi" w:hAnsi="Times New Roman" w:cs="Times New Roman"/>
          <w:b/>
          <w:bCs/>
          <w:color w:val="auto"/>
          <w:sz w:val="28"/>
          <w:szCs w:val="28"/>
          <w:lang w:eastAsia="en-US"/>
        </w:rPr>
        <w:lastRenderedPageBreak/>
        <w:t xml:space="preserve">Глава 6. </w:t>
      </w:r>
      <w:r w:rsidRPr="00957F2A">
        <w:rPr>
          <w:rFonts w:ascii="Times New Roman" w:eastAsiaTheme="minorHAnsi" w:hAnsi="Times New Roman" w:cs="Times New Roman"/>
          <w:b/>
          <w:bCs/>
          <w:iCs/>
          <w:color w:val="auto"/>
          <w:sz w:val="28"/>
          <w:szCs w:val="28"/>
          <w:lang w:eastAsia="en-US"/>
        </w:rPr>
        <w:t>Оценка потребности в капитальных вложениях в строительство, реконструкцию и модернизацию объектов централизованной системы водо</w:t>
      </w:r>
      <w:r w:rsidR="00A41BC2">
        <w:rPr>
          <w:rFonts w:ascii="Times New Roman" w:eastAsiaTheme="minorHAnsi" w:hAnsi="Times New Roman" w:cs="Times New Roman"/>
          <w:b/>
          <w:bCs/>
          <w:iCs/>
          <w:color w:val="auto"/>
          <w:sz w:val="28"/>
          <w:szCs w:val="28"/>
          <w:lang w:eastAsia="en-US"/>
        </w:rPr>
        <w:t>снабжения</w:t>
      </w:r>
      <w:r w:rsidRPr="00957F2A">
        <w:rPr>
          <w:rFonts w:ascii="Times New Roman" w:eastAsiaTheme="minorHAnsi" w:hAnsi="Times New Roman" w:cs="Times New Roman"/>
          <w:b/>
          <w:bCs/>
          <w:iCs/>
          <w:color w:val="auto"/>
          <w:sz w:val="28"/>
          <w:szCs w:val="28"/>
          <w:lang w:eastAsia="en-US"/>
        </w:rPr>
        <w:t>.</w:t>
      </w:r>
      <w:bookmarkEnd w:id="41"/>
    </w:p>
    <w:p w:rsidR="00384421" w:rsidRPr="00957F2A" w:rsidRDefault="00384421"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Cs/>
          <w:sz w:val="28"/>
          <w:szCs w:val="28"/>
          <w:lang w:eastAsia="en-US"/>
        </w:rPr>
      </w:pPr>
    </w:p>
    <w:p w:rsidR="00384421" w:rsidRPr="00957F2A" w:rsidRDefault="00384421"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384421" w:rsidRPr="00957F2A" w:rsidRDefault="00384421"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384421" w:rsidRPr="00957F2A" w:rsidRDefault="00384421"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2013,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w:t>
      </w:r>
      <w:r w:rsidRPr="00957F2A">
        <w:rPr>
          <w:rFonts w:ascii="Times New Roman" w:hAnsi="Times New Roman"/>
          <w:bCs/>
          <w:sz w:val="28"/>
          <w:szCs w:val="28"/>
        </w:rPr>
        <w:lastRenderedPageBreak/>
        <w:t>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384421" w:rsidRPr="00957F2A" w:rsidRDefault="00384421" w:rsidP="007029E3">
      <w:pPr>
        <w:autoSpaceDE w:val="0"/>
        <w:autoSpaceDN w:val="0"/>
        <w:adjustRightInd w:val="0"/>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84421" w:rsidRPr="00957F2A" w:rsidRDefault="00384421" w:rsidP="007029E3">
      <w:pPr>
        <w:keepNext/>
        <w:keepLines/>
        <w:spacing w:after="0" w:line="360" w:lineRule="auto"/>
        <w:ind w:right="-12" w:firstLine="567"/>
        <w:contextualSpacing/>
        <w:jc w:val="both"/>
        <w:rPr>
          <w:rFonts w:ascii="Times New Roman" w:hAnsi="Times New Roman"/>
          <w:bCs/>
          <w:sz w:val="28"/>
          <w:szCs w:val="28"/>
        </w:rPr>
      </w:pPr>
      <w:r w:rsidRPr="00957F2A">
        <w:rPr>
          <w:rFonts w:ascii="Times New Roman" w:hAnsi="Times New Roman"/>
          <w:bCs/>
          <w:sz w:val="28"/>
          <w:szCs w:val="28"/>
        </w:rPr>
        <w:t>Результаты расчетов приведены ниже:</w:t>
      </w:r>
    </w:p>
    <w:p w:rsidR="00384421" w:rsidRPr="00957F2A" w:rsidRDefault="002B2BE7" w:rsidP="007029E3">
      <w:pPr>
        <w:autoSpaceDE w:val="0"/>
        <w:autoSpaceDN w:val="0"/>
        <w:adjustRightInd w:val="0"/>
        <w:spacing w:after="0" w:line="360" w:lineRule="auto"/>
        <w:ind w:right="-12" w:firstLine="567"/>
        <w:contextualSpacing/>
        <w:jc w:val="both"/>
        <w:rPr>
          <w:rFonts w:ascii="Times New Roman" w:hAnsi="Times New Roman"/>
          <w:sz w:val="28"/>
          <w:szCs w:val="28"/>
        </w:rPr>
      </w:pPr>
      <w:r>
        <w:rPr>
          <w:rFonts w:ascii="Times New Roman" w:hAnsi="Times New Roman"/>
          <w:sz w:val="28"/>
          <w:szCs w:val="28"/>
        </w:rPr>
        <w:t>34 000</w:t>
      </w:r>
      <w:r w:rsidR="00384421" w:rsidRPr="00957F2A">
        <w:rPr>
          <w:rFonts w:ascii="Times New Roman" w:hAnsi="Times New Roman"/>
          <w:sz w:val="28"/>
          <w:szCs w:val="28"/>
        </w:rPr>
        <w:t>,0 тыс. руб. - финансирование мероприятий по реализации схем водоснабжения, выполненных на основании укрупненных сметных нормативов.</w:t>
      </w:r>
    </w:p>
    <w:p w:rsidR="00980FC4" w:rsidRPr="00957F2A" w:rsidRDefault="00384421" w:rsidP="008E1E65">
      <w:pPr>
        <w:autoSpaceDE w:val="0"/>
        <w:autoSpaceDN w:val="0"/>
        <w:adjustRightInd w:val="0"/>
        <w:spacing w:after="0" w:line="360" w:lineRule="auto"/>
        <w:ind w:right="-12" w:firstLine="567"/>
        <w:contextualSpacing/>
        <w:jc w:val="both"/>
        <w:rPr>
          <w:rFonts w:ascii="Times New Roman" w:eastAsiaTheme="minorHAnsi" w:hAnsi="Times New Roman" w:cs="Times New Roman"/>
          <w:b/>
          <w:bCs/>
          <w:iCs/>
          <w:sz w:val="28"/>
          <w:szCs w:val="28"/>
          <w:lang w:eastAsia="en-US"/>
        </w:rPr>
      </w:pPr>
      <w:bookmarkStart w:id="42" w:name="_Toc432615536"/>
      <w:r w:rsidRPr="00957F2A">
        <w:rPr>
          <w:rFonts w:ascii="Times New Roman" w:eastAsiaTheme="minorHAnsi" w:hAnsi="Times New Roman" w:cs="Times New Roman"/>
          <w:b/>
          <w:bCs/>
          <w:iCs/>
          <w:sz w:val="28"/>
          <w:szCs w:val="28"/>
          <w:lang w:eastAsia="en-US"/>
        </w:rPr>
        <w:t>Глава 7. Целевые показатели развития централизованных систем водоснабжения.</w:t>
      </w:r>
      <w:bookmarkEnd w:id="42"/>
    </w:p>
    <w:p w:rsidR="00980FC4" w:rsidRPr="00957F2A" w:rsidRDefault="00980FC4" w:rsidP="00980FC4">
      <w:pPr>
        <w:autoSpaceDE w:val="0"/>
        <w:autoSpaceDN w:val="0"/>
        <w:adjustRightInd w:val="0"/>
        <w:spacing w:after="0" w:line="360" w:lineRule="auto"/>
        <w:ind w:right="-12" w:firstLine="567"/>
        <w:contextualSpacing/>
        <w:jc w:val="both"/>
        <w:rPr>
          <w:rFonts w:ascii="Times New Roman" w:eastAsiaTheme="minorHAnsi" w:hAnsi="Times New Roman" w:cs="Times New Roman"/>
          <w:b/>
          <w:bCs/>
          <w:i/>
          <w:iCs/>
          <w:sz w:val="28"/>
          <w:szCs w:val="28"/>
          <w:lang w:eastAsia="en-US"/>
        </w:rPr>
      </w:pPr>
    </w:p>
    <w:p w:rsidR="00980FC4" w:rsidRPr="00957F2A" w:rsidRDefault="00384421" w:rsidP="00946F25">
      <w:pPr>
        <w:pStyle w:val="3"/>
        <w:ind w:firstLine="567"/>
        <w:jc w:val="both"/>
        <w:rPr>
          <w:rFonts w:ascii="Times New Roman" w:eastAsiaTheme="minorHAnsi" w:hAnsi="Times New Roman" w:cs="Times New Roman"/>
          <w:b/>
          <w:bCs/>
          <w:i/>
          <w:iCs/>
          <w:color w:val="auto"/>
          <w:sz w:val="28"/>
          <w:szCs w:val="28"/>
          <w:lang w:eastAsia="en-US"/>
        </w:rPr>
      </w:pPr>
      <w:bookmarkStart w:id="43" w:name="_Toc432615537"/>
      <w:r w:rsidRPr="00957F2A">
        <w:rPr>
          <w:rFonts w:ascii="Times New Roman" w:eastAsiaTheme="minorHAnsi" w:hAnsi="Times New Roman" w:cs="Times New Roman"/>
          <w:b/>
          <w:bCs/>
          <w:i/>
          <w:iCs/>
          <w:color w:val="auto"/>
          <w:sz w:val="28"/>
          <w:szCs w:val="28"/>
          <w:lang w:eastAsia="en-US"/>
        </w:rPr>
        <w:t>1). Показатели водоснабжения.</w:t>
      </w:r>
      <w:bookmarkEnd w:id="43"/>
    </w:p>
    <w:p w:rsidR="00980FC4" w:rsidRPr="00957F2A" w:rsidRDefault="00980FC4" w:rsidP="00980FC4">
      <w:pPr>
        <w:autoSpaceDE w:val="0"/>
        <w:autoSpaceDN w:val="0"/>
        <w:adjustRightInd w:val="0"/>
        <w:spacing w:after="0" w:line="360" w:lineRule="auto"/>
        <w:ind w:right="-12" w:firstLine="567"/>
        <w:contextualSpacing/>
        <w:rPr>
          <w:rFonts w:ascii="Times New Roman" w:eastAsiaTheme="minorHAnsi" w:hAnsi="Times New Roman" w:cs="Times New Roman"/>
          <w:b/>
          <w:bCs/>
          <w:i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4914"/>
        <w:gridCol w:w="1702"/>
        <w:gridCol w:w="1559"/>
        <w:gridCol w:w="1496"/>
      </w:tblGrid>
      <w:tr w:rsidR="00384421" w:rsidRPr="00957F2A" w:rsidTr="00980FC4">
        <w:tc>
          <w:tcPr>
            <w:tcW w:w="410" w:type="pct"/>
            <w:tcBorders>
              <w:bottom w:val="single" w:sz="4" w:space="0" w:color="auto"/>
            </w:tcBorders>
            <w:shd w:val="clear" w:color="auto" w:fill="9BBB59" w:themeFill="accent3"/>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 п/п</w:t>
            </w:r>
          </w:p>
        </w:tc>
        <w:tc>
          <w:tcPr>
            <w:tcW w:w="2332" w:type="pct"/>
            <w:tcBorders>
              <w:bottom w:val="single" w:sz="4" w:space="0" w:color="auto"/>
            </w:tcBorders>
            <w:shd w:val="clear" w:color="auto" w:fill="9BBB59" w:themeFill="accent3"/>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Наименование показателя</w:t>
            </w:r>
          </w:p>
        </w:tc>
        <w:tc>
          <w:tcPr>
            <w:tcW w:w="808" w:type="pct"/>
            <w:tcBorders>
              <w:bottom w:val="single" w:sz="4" w:space="0" w:color="auto"/>
            </w:tcBorders>
            <w:shd w:val="clear" w:color="auto" w:fill="9BBB59" w:themeFill="accent3"/>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Ед. изм.</w:t>
            </w:r>
          </w:p>
        </w:tc>
        <w:tc>
          <w:tcPr>
            <w:tcW w:w="740" w:type="pct"/>
            <w:tcBorders>
              <w:bottom w:val="single" w:sz="4" w:space="0" w:color="auto"/>
            </w:tcBorders>
            <w:shd w:val="clear" w:color="auto" w:fill="9BBB59" w:themeFill="accent3"/>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Базовый год</w:t>
            </w:r>
          </w:p>
        </w:tc>
        <w:tc>
          <w:tcPr>
            <w:tcW w:w="710" w:type="pct"/>
            <w:tcBorders>
              <w:bottom w:val="single" w:sz="4" w:space="0" w:color="auto"/>
            </w:tcBorders>
            <w:shd w:val="clear" w:color="auto" w:fill="9BBB59" w:themeFill="accent3"/>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
                <w:bCs/>
                <w:i/>
                <w:sz w:val="28"/>
                <w:szCs w:val="28"/>
              </w:rPr>
            </w:pPr>
            <w:r w:rsidRPr="00957F2A">
              <w:rPr>
                <w:rFonts w:ascii="Times New Roman" w:eastAsia="Times New Roman" w:hAnsi="Times New Roman"/>
                <w:b/>
                <w:bCs/>
                <w:i/>
                <w:sz w:val="28"/>
                <w:szCs w:val="28"/>
              </w:rPr>
              <w:t>Целевой год</w:t>
            </w:r>
          </w:p>
        </w:tc>
      </w:tr>
      <w:tr w:rsidR="00384421" w:rsidRPr="00957F2A" w:rsidTr="00980FC4">
        <w:tc>
          <w:tcPr>
            <w:tcW w:w="410"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1.</w:t>
            </w:r>
          </w:p>
        </w:tc>
        <w:tc>
          <w:tcPr>
            <w:tcW w:w="2332"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Качество воды</w:t>
            </w:r>
          </w:p>
        </w:tc>
        <w:tc>
          <w:tcPr>
            <w:tcW w:w="808"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4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1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1.1.</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Соответствие качества холодной воды установленным требованиям</w:t>
            </w:r>
          </w:p>
        </w:tc>
        <w:tc>
          <w:tcPr>
            <w:tcW w:w="808"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w:t>
            </w:r>
          </w:p>
        </w:tc>
        <w:tc>
          <w:tcPr>
            <w:tcW w:w="74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c>
          <w:tcPr>
            <w:tcW w:w="71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r>
      <w:tr w:rsidR="00384421" w:rsidRPr="00957F2A" w:rsidTr="00980FC4">
        <w:tc>
          <w:tcPr>
            <w:tcW w:w="410" w:type="pct"/>
            <w:tcBorders>
              <w:bottom w:val="single" w:sz="4" w:space="0" w:color="auto"/>
            </w:tcBorders>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1.2.</w:t>
            </w:r>
          </w:p>
        </w:tc>
        <w:tc>
          <w:tcPr>
            <w:tcW w:w="2332" w:type="pct"/>
            <w:tcBorders>
              <w:bottom w:val="single" w:sz="4" w:space="0" w:color="auto"/>
            </w:tcBorders>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Соответствие качества горячей воды установленным требованиям</w:t>
            </w:r>
          </w:p>
        </w:tc>
        <w:tc>
          <w:tcPr>
            <w:tcW w:w="808"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w:t>
            </w:r>
          </w:p>
        </w:tc>
        <w:tc>
          <w:tcPr>
            <w:tcW w:w="740"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c>
          <w:tcPr>
            <w:tcW w:w="710"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r>
      <w:tr w:rsidR="00384421" w:rsidRPr="00957F2A" w:rsidTr="00980FC4">
        <w:tc>
          <w:tcPr>
            <w:tcW w:w="410"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lastRenderedPageBreak/>
              <w:t>2.</w:t>
            </w:r>
          </w:p>
        </w:tc>
        <w:tc>
          <w:tcPr>
            <w:tcW w:w="2332"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Надежность и бесперебойность водоснабжения</w:t>
            </w:r>
          </w:p>
        </w:tc>
        <w:tc>
          <w:tcPr>
            <w:tcW w:w="808"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4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1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2.1.</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Непрерывность водоснабжения</w:t>
            </w:r>
          </w:p>
        </w:tc>
        <w:tc>
          <w:tcPr>
            <w:tcW w:w="808"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ч/сут</w:t>
            </w:r>
          </w:p>
        </w:tc>
        <w:tc>
          <w:tcPr>
            <w:tcW w:w="74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20</w:t>
            </w:r>
          </w:p>
        </w:tc>
        <w:tc>
          <w:tcPr>
            <w:tcW w:w="71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24</w:t>
            </w: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2.2.</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Аварийность систем коммунальной инфраструктуры</w:t>
            </w:r>
          </w:p>
        </w:tc>
        <w:tc>
          <w:tcPr>
            <w:tcW w:w="808"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ед/км</w:t>
            </w:r>
          </w:p>
        </w:tc>
        <w:tc>
          <w:tcPr>
            <w:tcW w:w="74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15</w:t>
            </w:r>
          </w:p>
        </w:tc>
        <w:tc>
          <w:tcPr>
            <w:tcW w:w="71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0,9</w:t>
            </w:r>
          </w:p>
        </w:tc>
      </w:tr>
      <w:tr w:rsidR="00384421" w:rsidRPr="00957F2A" w:rsidTr="00980FC4">
        <w:tc>
          <w:tcPr>
            <w:tcW w:w="410" w:type="pct"/>
            <w:tcBorders>
              <w:bottom w:val="single" w:sz="4" w:space="0" w:color="auto"/>
            </w:tcBorders>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2.3.</w:t>
            </w:r>
          </w:p>
        </w:tc>
        <w:tc>
          <w:tcPr>
            <w:tcW w:w="2332" w:type="pct"/>
            <w:tcBorders>
              <w:bottom w:val="single" w:sz="4" w:space="0" w:color="auto"/>
            </w:tcBorders>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Доля сетей нуждающихся в замене</w:t>
            </w:r>
          </w:p>
        </w:tc>
        <w:tc>
          <w:tcPr>
            <w:tcW w:w="808"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w:t>
            </w:r>
          </w:p>
        </w:tc>
        <w:tc>
          <w:tcPr>
            <w:tcW w:w="740"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c>
          <w:tcPr>
            <w:tcW w:w="710"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0</w:t>
            </w:r>
          </w:p>
        </w:tc>
      </w:tr>
      <w:tr w:rsidR="00384421" w:rsidRPr="00957F2A" w:rsidTr="00980FC4">
        <w:tc>
          <w:tcPr>
            <w:tcW w:w="410"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3.</w:t>
            </w:r>
          </w:p>
        </w:tc>
        <w:tc>
          <w:tcPr>
            <w:tcW w:w="2332"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Качество обслуживания абонентов</w:t>
            </w:r>
          </w:p>
        </w:tc>
        <w:tc>
          <w:tcPr>
            <w:tcW w:w="808"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4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1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3.1.</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sz w:val="28"/>
                <w:szCs w:val="28"/>
              </w:rPr>
              <w:t>Охват населения централизованным водоснабжением</w:t>
            </w:r>
          </w:p>
        </w:tc>
        <w:tc>
          <w:tcPr>
            <w:tcW w:w="808"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w:t>
            </w:r>
          </w:p>
        </w:tc>
        <w:tc>
          <w:tcPr>
            <w:tcW w:w="74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85</w:t>
            </w:r>
          </w:p>
        </w:tc>
        <w:tc>
          <w:tcPr>
            <w:tcW w:w="71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r>
      <w:tr w:rsidR="00384421" w:rsidRPr="00957F2A" w:rsidTr="00980FC4">
        <w:tc>
          <w:tcPr>
            <w:tcW w:w="410" w:type="pct"/>
            <w:tcBorders>
              <w:bottom w:val="single" w:sz="4" w:space="0" w:color="auto"/>
            </w:tcBorders>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3.2.</w:t>
            </w:r>
          </w:p>
        </w:tc>
        <w:tc>
          <w:tcPr>
            <w:tcW w:w="2332" w:type="pct"/>
            <w:tcBorders>
              <w:bottom w:val="single" w:sz="4" w:space="0" w:color="auto"/>
            </w:tcBorders>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sz w:val="28"/>
                <w:szCs w:val="28"/>
              </w:rPr>
              <w:t>Обеспеченность потребителей приборами учета воды</w:t>
            </w:r>
          </w:p>
        </w:tc>
        <w:tc>
          <w:tcPr>
            <w:tcW w:w="808"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w:t>
            </w:r>
          </w:p>
        </w:tc>
        <w:tc>
          <w:tcPr>
            <w:tcW w:w="740"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87,6</w:t>
            </w:r>
          </w:p>
        </w:tc>
        <w:tc>
          <w:tcPr>
            <w:tcW w:w="710" w:type="pct"/>
            <w:tcBorders>
              <w:bottom w:val="single" w:sz="4" w:space="0" w:color="auto"/>
            </w:tcBorders>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100</w:t>
            </w:r>
          </w:p>
        </w:tc>
      </w:tr>
      <w:tr w:rsidR="00384421" w:rsidRPr="00957F2A" w:rsidTr="00980FC4">
        <w:tc>
          <w:tcPr>
            <w:tcW w:w="410"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4.</w:t>
            </w:r>
          </w:p>
        </w:tc>
        <w:tc>
          <w:tcPr>
            <w:tcW w:w="2332" w:type="pct"/>
            <w:shd w:val="clear" w:color="auto" w:fill="D6E3BC" w:themeFill="accent3" w:themeFillTint="66"/>
          </w:tcPr>
          <w:p w:rsidR="00384421" w:rsidRPr="00957F2A" w:rsidRDefault="00384421" w:rsidP="007029E3">
            <w:pPr>
              <w:autoSpaceDE w:val="0"/>
              <w:autoSpaceDN w:val="0"/>
              <w:adjustRightInd w:val="0"/>
              <w:spacing w:after="0"/>
              <w:ind w:right="-12"/>
              <w:contextualSpacing/>
              <w:rPr>
                <w:rFonts w:ascii="Times New Roman" w:eastAsia="Times New Roman" w:hAnsi="Times New Roman"/>
                <w:b/>
                <w:bCs/>
                <w:sz w:val="28"/>
                <w:szCs w:val="28"/>
              </w:rPr>
            </w:pPr>
            <w:r w:rsidRPr="00957F2A">
              <w:rPr>
                <w:rFonts w:ascii="Times New Roman" w:eastAsia="Times New Roman" w:hAnsi="Times New Roman"/>
                <w:b/>
                <w:bCs/>
                <w:sz w:val="28"/>
                <w:szCs w:val="28"/>
              </w:rPr>
              <w:t>Эффективность использования ресурсов</w:t>
            </w:r>
          </w:p>
        </w:tc>
        <w:tc>
          <w:tcPr>
            <w:tcW w:w="808"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4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c>
          <w:tcPr>
            <w:tcW w:w="710" w:type="pct"/>
            <w:shd w:val="clear" w:color="auto" w:fill="D6E3BC" w:themeFill="accent3" w:themeFillTint="66"/>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
                <w:bCs/>
                <w:sz w:val="28"/>
                <w:szCs w:val="28"/>
              </w:rPr>
            </w:pP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4.1.</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Удельное водопотребление:</w:t>
            </w:r>
          </w:p>
        </w:tc>
        <w:tc>
          <w:tcPr>
            <w:tcW w:w="808" w:type="pct"/>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Cs/>
                <w:sz w:val="28"/>
                <w:szCs w:val="28"/>
              </w:rPr>
            </w:pPr>
          </w:p>
        </w:tc>
        <w:tc>
          <w:tcPr>
            <w:tcW w:w="740" w:type="pct"/>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Cs/>
                <w:sz w:val="28"/>
                <w:szCs w:val="28"/>
              </w:rPr>
            </w:pPr>
          </w:p>
        </w:tc>
        <w:tc>
          <w:tcPr>
            <w:tcW w:w="710" w:type="pct"/>
            <w:vAlign w:val="center"/>
          </w:tcPr>
          <w:p w:rsidR="00384421" w:rsidRPr="00957F2A" w:rsidRDefault="00384421" w:rsidP="007029E3">
            <w:pPr>
              <w:autoSpaceDE w:val="0"/>
              <w:autoSpaceDN w:val="0"/>
              <w:adjustRightInd w:val="0"/>
              <w:spacing w:after="0"/>
              <w:ind w:right="-12" w:firstLine="567"/>
              <w:contextualSpacing/>
              <w:jc w:val="center"/>
              <w:rPr>
                <w:rFonts w:ascii="Times New Roman" w:eastAsia="Times New Roman" w:hAnsi="Times New Roman"/>
                <w:bCs/>
                <w:sz w:val="28"/>
                <w:szCs w:val="28"/>
              </w:rPr>
            </w:pP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4.1.1.</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Население</w:t>
            </w:r>
          </w:p>
        </w:tc>
        <w:tc>
          <w:tcPr>
            <w:tcW w:w="808"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л/чел/сут</w:t>
            </w:r>
          </w:p>
        </w:tc>
        <w:tc>
          <w:tcPr>
            <w:tcW w:w="74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250,0</w:t>
            </w:r>
          </w:p>
        </w:tc>
        <w:tc>
          <w:tcPr>
            <w:tcW w:w="71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300,0</w:t>
            </w:r>
          </w:p>
        </w:tc>
      </w:tr>
      <w:tr w:rsidR="00384421" w:rsidRPr="00957F2A" w:rsidTr="00980FC4">
        <w:tc>
          <w:tcPr>
            <w:tcW w:w="410"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4.2.</w:t>
            </w:r>
          </w:p>
        </w:tc>
        <w:tc>
          <w:tcPr>
            <w:tcW w:w="2332" w:type="pct"/>
          </w:tcPr>
          <w:p w:rsidR="00384421" w:rsidRPr="00957F2A" w:rsidRDefault="00384421" w:rsidP="007029E3">
            <w:pPr>
              <w:autoSpaceDE w:val="0"/>
              <w:autoSpaceDN w:val="0"/>
              <w:adjustRightInd w:val="0"/>
              <w:spacing w:after="0"/>
              <w:ind w:right="-12"/>
              <w:contextualSpacing/>
              <w:rPr>
                <w:rFonts w:ascii="Times New Roman" w:eastAsia="Times New Roman" w:hAnsi="Times New Roman"/>
                <w:bCs/>
                <w:sz w:val="28"/>
                <w:szCs w:val="28"/>
              </w:rPr>
            </w:pPr>
            <w:r w:rsidRPr="00957F2A">
              <w:rPr>
                <w:rFonts w:ascii="Times New Roman" w:eastAsia="Times New Roman" w:hAnsi="Times New Roman"/>
                <w:bCs/>
                <w:sz w:val="28"/>
                <w:szCs w:val="28"/>
              </w:rPr>
              <w:t>Уровень потерь воды</w:t>
            </w:r>
          </w:p>
        </w:tc>
        <w:tc>
          <w:tcPr>
            <w:tcW w:w="808"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w:t>
            </w:r>
          </w:p>
        </w:tc>
        <w:tc>
          <w:tcPr>
            <w:tcW w:w="74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38,08</w:t>
            </w:r>
          </w:p>
        </w:tc>
        <w:tc>
          <w:tcPr>
            <w:tcW w:w="710" w:type="pct"/>
            <w:vAlign w:val="center"/>
          </w:tcPr>
          <w:p w:rsidR="00384421" w:rsidRPr="00957F2A" w:rsidRDefault="00384421" w:rsidP="007029E3">
            <w:pPr>
              <w:autoSpaceDE w:val="0"/>
              <w:autoSpaceDN w:val="0"/>
              <w:adjustRightInd w:val="0"/>
              <w:spacing w:after="0"/>
              <w:ind w:right="-12"/>
              <w:contextualSpacing/>
              <w:jc w:val="center"/>
              <w:rPr>
                <w:rFonts w:ascii="Times New Roman" w:eastAsia="Times New Roman" w:hAnsi="Times New Roman"/>
                <w:bCs/>
                <w:sz w:val="28"/>
                <w:szCs w:val="28"/>
              </w:rPr>
            </w:pPr>
            <w:r w:rsidRPr="00957F2A">
              <w:rPr>
                <w:rFonts w:ascii="Times New Roman" w:eastAsia="Times New Roman" w:hAnsi="Times New Roman"/>
                <w:bCs/>
                <w:sz w:val="28"/>
                <w:szCs w:val="28"/>
              </w:rPr>
              <w:t>31</w:t>
            </w:r>
          </w:p>
        </w:tc>
      </w:tr>
    </w:tbl>
    <w:p w:rsidR="00980FC4" w:rsidRPr="00957F2A" w:rsidRDefault="00980FC4" w:rsidP="00980FC4">
      <w:pPr>
        <w:autoSpaceDE w:val="0"/>
        <w:autoSpaceDN w:val="0"/>
        <w:adjustRightInd w:val="0"/>
        <w:spacing w:after="0" w:line="360" w:lineRule="auto"/>
        <w:ind w:right="-12"/>
        <w:contextualSpacing/>
        <w:jc w:val="both"/>
        <w:rPr>
          <w:rFonts w:ascii="Times New Roman" w:eastAsiaTheme="minorHAnsi" w:hAnsi="Times New Roman" w:cs="Times New Roman"/>
          <w:b/>
          <w:bCs/>
          <w:i/>
          <w:iCs/>
          <w:sz w:val="28"/>
          <w:szCs w:val="28"/>
          <w:lang w:eastAsia="en-US"/>
        </w:rPr>
      </w:pPr>
    </w:p>
    <w:p w:rsidR="00384421" w:rsidRPr="00957F2A" w:rsidRDefault="00384421" w:rsidP="00946F25">
      <w:pPr>
        <w:pStyle w:val="3"/>
        <w:ind w:firstLine="567"/>
        <w:jc w:val="both"/>
        <w:rPr>
          <w:rFonts w:ascii="Times New Roman" w:eastAsiaTheme="minorHAnsi" w:hAnsi="Times New Roman" w:cs="Times New Roman"/>
          <w:b/>
          <w:bCs/>
          <w:i/>
          <w:iCs/>
          <w:color w:val="auto"/>
          <w:sz w:val="28"/>
          <w:szCs w:val="28"/>
          <w:lang w:eastAsia="en-US"/>
        </w:rPr>
      </w:pPr>
      <w:bookmarkStart w:id="44" w:name="_Toc432615538"/>
      <w:r w:rsidRPr="00957F2A">
        <w:rPr>
          <w:rFonts w:ascii="Times New Roman" w:eastAsiaTheme="minorHAnsi" w:hAnsi="Times New Roman" w:cs="Times New Roman"/>
          <w:b/>
          <w:bCs/>
          <w:i/>
          <w:iCs/>
          <w:color w:val="auto"/>
          <w:sz w:val="28"/>
          <w:szCs w:val="28"/>
          <w:lang w:eastAsia="en-US"/>
        </w:rPr>
        <w:t>2). Соотношение цены реализации мероприятий инвестиционной программы и их эффективности - улучшение качества воды.</w:t>
      </w:r>
      <w:bookmarkEnd w:id="44"/>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b/>
          <w:sz w:val="28"/>
          <w:szCs w:val="28"/>
        </w:rPr>
      </w:pPr>
    </w:p>
    <w:p w:rsidR="00D85EB2" w:rsidRPr="00957F2A" w:rsidRDefault="002B2BE7" w:rsidP="007029E3">
      <w:pPr>
        <w:autoSpaceDE w:val="0"/>
        <w:autoSpaceDN w:val="0"/>
        <w:adjustRightInd w:val="0"/>
        <w:spacing w:after="0" w:line="360" w:lineRule="auto"/>
        <w:ind w:right="-12" w:firstLine="567"/>
        <w:contextualSpacing/>
        <w:jc w:val="both"/>
        <w:rPr>
          <w:rFonts w:ascii="Times New Roman" w:hAnsi="Times New Roman"/>
          <w:sz w:val="28"/>
          <w:szCs w:val="28"/>
        </w:rPr>
      </w:pPr>
      <w:r>
        <w:rPr>
          <w:rFonts w:ascii="Times New Roman" w:hAnsi="Times New Roman"/>
          <w:b/>
          <w:sz w:val="28"/>
          <w:szCs w:val="28"/>
        </w:rPr>
        <w:t>30 000</w:t>
      </w:r>
      <w:r w:rsidR="00D85EB2" w:rsidRPr="00957F2A">
        <w:rPr>
          <w:rFonts w:ascii="Times New Roman" w:hAnsi="Times New Roman"/>
          <w:b/>
          <w:sz w:val="28"/>
          <w:szCs w:val="28"/>
        </w:rPr>
        <w:t xml:space="preserve"> тыс. руб.</w:t>
      </w:r>
      <w:r w:rsidR="00D85EB2" w:rsidRPr="00957F2A">
        <w:rPr>
          <w:rFonts w:ascii="Times New Roman" w:hAnsi="Times New Roman"/>
          <w:sz w:val="28"/>
          <w:szCs w:val="28"/>
        </w:rPr>
        <w:t xml:space="preserve"> – замена и капитальный ремонт существующих водопроводных сетей необходимо:</w:t>
      </w:r>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в связи с высокой степенью износа существующего водопровода, для исключения повторного загрязнения воды;</w:t>
      </w:r>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для повышения качества предоставляемых коммунальных услуг потребителям;</w:t>
      </w:r>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для снижения потерь в водопроводных сетях.</w:t>
      </w:r>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sz w:val="28"/>
          <w:szCs w:val="28"/>
        </w:rPr>
      </w:pPr>
    </w:p>
    <w:p w:rsidR="00D85EB2" w:rsidRPr="00957F2A" w:rsidRDefault="002B2BE7" w:rsidP="007029E3">
      <w:pPr>
        <w:autoSpaceDE w:val="0"/>
        <w:autoSpaceDN w:val="0"/>
        <w:adjustRightInd w:val="0"/>
        <w:spacing w:after="0" w:line="360" w:lineRule="auto"/>
        <w:ind w:right="-12" w:firstLine="567"/>
        <w:contextualSpacing/>
        <w:jc w:val="both"/>
        <w:rPr>
          <w:rFonts w:ascii="Times New Roman" w:hAnsi="Times New Roman"/>
          <w:sz w:val="28"/>
          <w:szCs w:val="28"/>
        </w:rPr>
      </w:pPr>
      <w:r>
        <w:rPr>
          <w:rFonts w:ascii="Times New Roman" w:hAnsi="Times New Roman"/>
          <w:b/>
          <w:sz w:val="28"/>
          <w:szCs w:val="28"/>
        </w:rPr>
        <w:t>4 000</w:t>
      </w:r>
      <w:r w:rsidR="00D85EB2" w:rsidRPr="00957F2A">
        <w:rPr>
          <w:rFonts w:ascii="Times New Roman" w:hAnsi="Times New Roman"/>
          <w:b/>
          <w:sz w:val="28"/>
          <w:szCs w:val="28"/>
        </w:rPr>
        <w:t xml:space="preserve"> тыс. руб.</w:t>
      </w:r>
      <w:r w:rsidR="00D85EB2" w:rsidRPr="00957F2A">
        <w:rPr>
          <w:rFonts w:ascii="Times New Roman" w:hAnsi="Times New Roman"/>
          <w:sz w:val="28"/>
          <w:szCs w:val="28"/>
        </w:rPr>
        <w:t xml:space="preserve"> – прокладка новых водопроводных сетей:</w:t>
      </w:r>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 xml:space="preserve">- обеспечение бесперебойного водоснабжения застроек в соответствии с Генеральным планом </w:t>
      </w:r>
      <w:r w:rsidR="0084661B">
        <w:rPr>
          <w:rFonts w:ascii="Times New Roman" w:hAnsi="Times New Roman"/>
          <w:sz w:val="28"/>
          <w:szCs w:val="28"/>
        </w:rPr>
        <w:t>Кабардинского сельского</w:t>
      </w:r>
      <w:r w:rsidRPr="00957F2A">
        <w:rPr>
          <w:rFonts w:ascii="Times New Roman" w:hAnsi="Times New Roman"/>
          <w:sz w:val="28"/>
          <w:szCs w:val="28"/>
        </w:rPr>
        <w:t xml:space="preserve"> поселения.</w:t>
      </w:r>
    </w:p>
    <w:p w:rsidR="00384421" w:rsidRPr="00957F2A" w:rsidRDefault="00384421"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Cs/>
          <w:sz w:val="28"/>
          <w:szCs w:val="28"/>
          <w:lang w:eastAsia="en-US"/>
        </w:rPr>
      </w:pPr>
    </w:p>
    <w:p w:rsidR="00D85EB2" w:rsidRPr="00957F2A" w:rsidRDefault="00D85EB2" w:rsidP="00B65E99">
      <w:pPr>
        <w:autoSpaceDE w:val="0"/>
        <w:autoSpaceDN w:val="0"/>
        <w:adjustRightInd w:val="0"/>
        <w:spacing w:after="0" w:line="360" w:lineRule="auto"/>
        <w:ind w:right="-12" w:firstLine="567"/>
        <w:contextualSpacing/>
        <w:jc w:val="both"/>
        <w:rPr>
          <w:rFonts w:ascii="Times New Roman" w:eastAsiaTheme="minorHAnsi" w:hAnsi="Times New Roman" w:cs="Times New Roman"/>
          <w:b/>
          <w:bCs/>
          <w:iCs/>
          <w:sz w:val="28"/>
          <w:szCs w:val="28"/>
          <w:lang w:eastAsia="en-US"/>
        </w:rPr>
      </w:pPr>
      <w:bookmarkStart w:id="45" w:name="_Toc432615539"/>
      <w:r w:rsidRPr="00957F2A">
        <w:rPr>
          <w:rFonts w:ascii="Times New Roman" w:eastAsiaTheme="minorHAnsi" w:hAnsi="Times New Roman" w:cs="Times New Roman"/>
          <w:b/>
          <w:bCs/>
          <w:iCs/>
          <w:sz w:val="28"/>
          <w:szCs w:val="28"/>
          <w:lang w:eastAsia="en-US"/>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45"/>
    </w:p>
    <w:p w:rsidR="00D85EB2" w:rsidRPr="00957F2A" w:rsidRDefault="00D85EB2" w:rsidP="007029E3">
      <w:pPr>
        <w:autoSpaceDE w:val="0"/>
        <w:autoSpaceDN w:val="0"/>
        <w:adjustRightInd w:val="0"/>
        <w:spacing w:after="0" w:line="360" w:lineRule="auto"/>
        <w:ind w:right="-12" w:firstLine="567"/>
        <w:contextualSpacing/>
        <w:jc w:val="both"/>
        <w:rPr>
          <w:rFonts w:ascii="Times New Roman" w:eastAsiaTheme="minorHAnsi" w:hAnsi="Times New Roman" w:cs="Times New Roman"/>
          <w:b/>
          <w:bCs/>
          <w:iCs/>
          <w:sz w:val="28"/>
          <w:szCs w:val="28"/>
          <w:lang w:eastAsia="en-US"/>
        </w:rPr>
      </w:pPr>
    </w:p>
    <w:p w:rsidR="00D85EB2" w:rsidRPr="00957F2A" w:rsidRDefault="00D85EB2" w:rsidP="007029E3">
      <w:pPr>
        <w:autoSpaceDE w:val="0"/>
        <w:autoSpaceDN w:val="0"/>
        <w:adjustRightInd w:val="0"/>
        <w:spacing w:after="0" w:line="360" w:lineRule="auto"/>
        <w:ind w:right="-12" w:firstLine="567"/>
        <w:contextualSpacing/>
        <w:jc w:val="both"/>
        <w:rPr>
          <w:rFonts w:ascii="Times New Roman" w:hAnsi="Times New Roman"/>
          <w:b/>
          <w:bCs/>
          <w:sz w:val="28"/>
          <w:szCs w:val="28"/>
        </w:rPr>
      </w:pPr>
      <w:r w:rsidRPr="00957F2A">
        <w:rPr>
          <w:rFonts w:ascii="Times New Roman" w:hAnsi="Times New Roman"/>
          <w:spacing w:val="2"/>
          <w:sz w:val="28"/>
          <w:szCs w:val="28"/>
          <w:shd w:val="clear" w:color="auto" w:fill="FFFFFF"/>
        </w:rPr>
        <w:lastRenderedPageBreak/>
        <w:t xml:space="preserve">ОАО «Водоканал Апшеронского района» провел техническую инвентаризацию водоснабжения. В ходе инвентаризации </w:t>
      </w:r>
      <w:r w:rsidR="0060515A">
        <w:rPr>
          <w:rFonts w:ascii="Times New Roman" w:hAnsi="Times New Roman"/>
          <w:spacing w:val="2"/>
          <w:sz w:val="28"/>
          <w:szCs w:val="28"/>
          <w:shd w:val="clear" w:color="auto" w:fill="FFFFFF"/>
        </w:rPr>
        <w:t xml:space="preserve">бесхозяйные сети централизованного водоснабжения </w:t>
      </w:r>
      <w:r w:rsidR="00086C88">
        <w:rPr>
          <w:rFonts w:ascii="Times New Roman" w:hAnsi="Times New Roman"/>
          <w:spacing w:val="2"/>
          <w:sz w:val="28"/>
          <w:szCs w:val="28"/>
          <w:shd w:val="clear" w:color="auto" w:fill="FFFFFF"/>
        </w:rPr>
        <w:t>выявлено, что все разводящие сети поселка Асфальтовая Гора, от РЧВ Асфальтовая Гора, протяженностью 12 км 320 м являются сетями, собственник которых не определен</w:t>
      </w:r>
      <w:r w:rsidR="0060515A">
        <w:rPr>
          <w:rFonts w:ascii="Times New Roman" w:hAnsi="Times New Roman"/>
          <w:spacing w:val="2"/>
          <w:sz w:val="28"/>
          <w:szCs w:val="28"/>
          <w:shd w:val="clear" w:color="auto" w:fill="FFFFFF"/>
        </w:rPr>
        <w:t>.</w:t>
      </w:r>
    </w:p>
    <w:p w:rsidR="00D85EB2" w:rsidRPr="00957F2A" w:rsidRDefault="00D85EB2" w:rsidP="007029E3">
      <w:pPr>
        <w:spacing w:after="0" w:line="360" w:lineRule="auto"/>
        <w:ind w:right="-12" w:firstLine="567"/>
        <w:contextualSpacing/>
        <w:jc w:val="both"/>
        <w:rPr>
          <w:rFonts w:ascii="Times New Roman" w:hAnsi="Times New Roman"/>
          <w:spacing w:val="2"/>
          <w:sz w:val="28"/>
          <w:szCs w:val="28"/>
          <w:shd w:val="clear" w:color="auto" w:fill="FFFFFF"/>
        </w:rPr>
      </w:pPr>
      <w:r w:rsidRPr="00957F2A">
        <w:rPr>
          <w:rFonts w:ascii="Times New Roman" w:hAnsi="Times New Roman"/>
          <w:spacing w:val="2"/>
          <w:sz w:val="28"/>
          <w:szCs w:val="28"/>
          <w:shd w:val="clear" w:color="auto" w:fill="FFFFFF"/>
        </w:rPr>
        <w:t>.</w:t>
      </w:r>
    </w:p>
    <w:p w:rsidR="00D85EB2" w:rsidRPr="00957F2A" w:rsidRDefault="00D85EB2" w:rsidP="007029E3">
      <w:pPr>
        <w:spacing w:after="0" w:line="360" w:lineRule="auto"/>
        <w:ind w:right="-12" w:firstLine="567"/>
        <w:contextualSpacing/>
        <w:jc w:val="both"/>
        <w:rPr>
          <w:rFonts w:ascii="Times New Roman" w:hAnsi="Times New Roman"/>
          <w:spacing w:val="2"/>
          <w:sz w:val="28"/>
          <w:szCs w:val="28"/>
          <w:shd w:val="clear" w:color="auto" w:fill="FFFFFF"/>
        </w:rPr>
      </w:pPr>
    </w:p>
    <w:p w:rsidR="00D85EB2" w:rsidRPr="00946F25" w:rsidRDefault="00D85EB2" w:rsidP="00F06A31">
      <w:pPr>
        <w:pStyle w:val="a3"/>
        <w:numPr>
          <w:ilvl w:val="0"/>
          <w:numId w:val="20"/>
        </w:numPr>
        <w:autoSpaceDE w:val="0"/>
        <w:autoSpaceDN w:val="0"/>
        <w:adjustRightInd w:val="0"/>
        <w:spacing w:after="0"/>
        <w:jc w:val="center"/>
        <w:outlineLvl w:val="0"/>
        <w:rPr>
          <w:rFonts w:ascii="Times New Roman" w:eastAsiaTheme="minorHAnsi" w:hAnsi="Times New Roman" w:cs="Times New Roman"/>
          <w:b/>
          <w:bCs/>
          <w:iCs/>
          <w:sz w:val="28"/>
          <w:szCs w:val="28"/>
          <w:lang w:eastAsia="en-US"/>
        </w:rPr>
      </w:pPr>
      <w:bookmarkStart w:id="46" w:name="_GoBack"/>
      <w:bookmarkStart w:id="47" w:name="_Toc432615540"/>
      <w:bookmarkEnd w:id="46"/>
      <w:r w:rsidRPr="00946F25">
        <w:rPr>
          <w:rFonts w:ascii="Times New Roman" w:eastAsiaTheme="minorHAnsi" w:hAnsi="Times New Roman" w:cs="Times New Roman"/>
          <w:b/>
          <w:bCs/>
          <w:iCs/>
          <w:sz w:val="28"/>
          <w:szCs w:val="28"/>
          <w:lang w:eastAsia="en-US"/>
        </w:rPr>
        <w:t>ВОДООТВЕДЕНИЕ</w:t>
      </w:r>
      <w:bookmarkEnd w:id="47"/>
    </w:p>
    <w:p w:rsidR="00980FC4" w:rsidRPr="00957F2A" w:rsidRDefault="00980FC4" w:rsidP="00980FC4">
      <w:pPr>
        <w:autoSpaceDE w:val="0"/>
        <w:autoSpaceDN w:val="0"/>
        <w:adjustRightInd w:val="0"/>
        <w:spacing w:after="0" w:line="360" w:lineRule="auto"/>
        <w:ind w:right="-12"/>
        <w:contextualSpacing/>
        <w:rPr>
          <w:rFonts w:ascii="Times New Roman" w:eastAsiaTheme="minorHAnsi" w:hAnsi="Times New Roman" w:cs="Times New Roman"/>
          <w:b/>
          <w:bCs/>
          <w:i/>
          <w:iCs/>
          <w:sz w:val="28"/>
          <w:szCs w:val="28"/>
          <w:lang w:eastAsia="en-US"/>
        </w:rPr>
      </w:pPr>
    </w:p>
    <w:p w:rsidR="00D85EB2" w:rsidRPr="00957F2A" w:rsidRDefault="00D85EB2" w:rsidP="00946F25">
      <w:pPr>
        <w:pStyle w:val="2"/>
        <w:ind w:firstLine="360"/>
        <w:jc w:val="both"/>
        <w:rPr>
          <w:rFonts w:ascii="Times New Roman" w:eastAsiaTheme="minorHAnsi" w:hAnsi="Times New Roman" w:cs="Times New Roman"/>
          <w:b/>
          <w:bCs/>
          <w:iCs/>
          <w:color w:val="auto"/>
          <w:sz w:val="28"/>
          <w:szCs w:val="28"/>
          <w:lang w:eastAsia="en-US"/>
        </w:rPr>
      </w:pPr>
      <w:bookmarkStart w:id="48" w:name="_Toc432615541"/>
      <w:r w:rsidRPr="00957F2A">
        <w:rPr>
          <w:rFonts w:ascii="Times New Roman" w:eastAsiaTheme="minorHAnsi" w:hAnsi="Times New Roman" w:cs="Times New Roman"/>
          <w:b/>
          <w:bCs/>
          <w:iCs/>
          <w:color w:val="auto"/>
          <w:sz w:val="28"/>
          <w:szCs w:val="28"/>
          <w:lang w:eastAsia="en-US"/>
        </w:rPr>
        <w:t>Глава 1. Существующее положение в сфере водоотведения поселения.</w:t>
      </w:r>
      <w:bookmarkEnd w:id="48"/>
    </w:p>
    <w:p w:rsidR="00980FC4" w:rsidRPr="00957F2A" w:rsidRDefault="00980FC4" w:rsidP="00980FC4">
      <w:pPr>
        <w:autoSpaceDE w:val="0"/>
        <w:autoSpaceDN w:val="0"/>
        <w:adjustRightInd w:val="0"/>
        <w:spacing w:after="0" w:line="360" w:lineRule="auto"/>
        <w:ind w:right="-12"/>
        <w:contextualSpacing/>
        <w:rPr>
          <w:rFonts w:ascii="Times New Roman" w:eastAsiaTheme="minorHAnsi" w:hAnsi="Times New Roman" w:cs="Times New Roman"/>
          <w:b/>
          <w:bCs/>
          <w:i/>
          <w:iCs/>
          <w:sz w:val="28"/>
          <w:szCs w:val="28"/>
          <w:lang w:eastAsia="en-US"/>
        </w:rPr>
      </w:pPr>
    </w:p>
    <w:p w:rsidR="00D85EB2" w:rsidRPr="00957F2A" w:rsidRDefault="00D85EB2" w:rsidP="00946F25">
      <w:pPr>
        <w:pStyle w:val="3"/>
        <w:ind w:firstLine="360"/>
        <w:jc w:val="both"/>
        <w:rPr>
          <w:rFonts w:ascii="Times New Roman" w:eastAsiaTheme="minorHAnsi" w:hAnsi="Times New Roman" w:cs="Times New Roman"/>
          <w:b/>
          <w:bCs/>
          <w:i/>
          <w:iCs/>
          <w:color w:val="auto"/>
          <w:sz w:val="28"/>
          <w:szCs w:val="28"/>
          <w:lang w:eastAsia="en-US"/>
        </w:rPr>
      </w:pPr>
      <w:bookmarkStart w:id="49" w:name="_Toc432615542"/>
      <w:r w:rsidRPr="00957F2A">
        <w:rPr>
          <w:rFonts w:ascii="Times New Roman" w:eastAsiaTheme="minorHAnsi" w:hAnsi="Times New Roman" w:cs="Times New Roman"/>
          <w:b/>
          <w:bCs/>
          <w:i/>
          <w:iCs/>
          <w:color w:val="auto"/>
          <w:sz w:val="28"/>
          <w:szCs w:val="28"/>
          <w:lang w:eastAsia="en-US"/>
        </w:rPr>
        <w:t xml:space="preserve">1). Описание структуры системы сбора, очистки и отведения сточных вод </w:t>
      </w:r>
      <w:r w:rsidRPr="00957F2A">
        <w:rPr>
          <w:rFonts w:ascii="Times New Roman" w:eastAsiaTheme="minorHAnsi" w:hAnsi="Times New Roman" w:cs="Times New Roman"/>
          <w:b/>
          <w:bCs/>
          <w:i/>
          <w:iCs/>
          <w:color w:val="auto"/>
          <w:sz w:val="28"/>
          <w:szCs w:val="28"/>
          <w:lang w:eastAsia="en-US"/>
        </w:rPr>
        <w:br/>
        <w:t xml:space="preserve">на территории поселения и деление территории поселения </w:t>
      </w:r>
      <w:r w:rsidRPr="00957F2A">
        <w:rPr>
          <w:rFonts w:ascii="Times New Roman" w:eastAsiaTheme="minorHAnsi" w:hAnsi="Times New Roman" w:cs="Times New Roman"/>
          <w:b/>
          <w:bCs/>
          <w:i/>
          <w:iCs/>
          <w:color w:val="auto"/>
          <w:sz w:val="28"/>
          <w:szCs w:val="28"/>
          <w:lang w:eastAsia="en-US"/>
        </w:rPr>
        <w:br/>
        <w:t>на эксплуатационные зоны.</w:t>
      </w:r>
      <w:bookmarkEnd w:id="49"/>
    </w:p>
    <w:p w:rsidR="00D85EB2" w:rsidRPr="00957F2A" w:rsidRDefault="00D85EB2" w:rsidP="007029E3">
      <w:pPr>
        <w:autoSpaceDE w:val="0"/>
        <w:autoSpaceDN w:val="0"/>
        <w:adjustRightInd w:val="0"/>
        <w:spacing w:after="0" w:line="360" w:lineRule="auto"/>
        <w:ind w:right="-12"/>
        <w:contextualSpacing/>
        <w:rPr>
          <w:rFonts w:ascii="Times New Roman" w:eastAsiaTheme="minorHAnsi" w:hAnsi="Times New Roman" w:cs="Times New Roman"/>
          <w:b/>
          <w:bCs/>
          <w:i/>
          <w:iCs/>
          <w:sz w:val="28"/>
          <w:szCs w:val="28"/>
          <w:lang w:eastAsia="en-US"/>
        </w:rPr>
      </w:pPr>
    </w:p>
    <w:p w:rsidR="00D85EB2" w:rsidRPr="00957F2A" w:rsidRDefault="0084661B" w:rsidP="007029E3">
      <w:pPr>
        <w:autoSpaceDE w:val="0"/>
        <w:autoSpaceDN w:val="0"/>
        <w:adjustRightInd w:val="0"/>
        <w:spacing w:after="0" w:line="360" w:lineRule="auto"/>
        <w:ind w:right="-12"/>
        <w:contextualSpacing/>
        <w:rPr>
          <w:rFonts w:ascii="Times New Roman" w:hAnsi="Times New Roman"/>
          <w:spacing w:val="2"/>
          <w:sz w:val="28"/>
          <w:szCs w:val="28"/>
          <w:shd w:val="clear" w:color="auto" w:fill="FFFFFF"/>
        </w:rPr>
      </w:pPr>
      <w:r>
        <w:rPr>
          <w:rFonts w:ascii="Times New Roman" w:hAnsi="Times New Roman"/>
          <w:sz w:val="28"/>
          <w:szCs w:val="28"/>
          <w:lang w:eastAsia="ar-SA"/>
        </w:rPr>
        <w:t xml:space="preserve">На сегодняшний день система централизованного водоотведения на территории Кабардинского сельского поселения </w:t>
      </w:r>
      <w:r w:rsidR="00526597">
        <w:rPr>
          <w:rFonts w:ascii="Times New Roman" w:hAnsi="Times New Roman"/>
          <w:sz w:val="28"/>
          <w:szCs w:val="28"/>
          <w:lang w:eastAsia="ar-SA"/>
        </w:rPr>
        <w:t>отсутствует</w:t>
      </w:r>
      <w:r w:rsidR="00D85EB2" w:rsidRPr="00957F2A">
        <w:rPr>
          <w:rFonts w:ascii="Times New Roman" w:hAnsi="Times New Roman"/>
          <w:spacing w:val="2"/>
          <w:sz w:val="28"/>
          <w:szCs w:val="28"/>
          <w:shd w:val="clear" w:color="auto" w:fill="FFFFFF"/>
        </w:rPr>
        <w:t>.</w:t>
      </w:r>
    </w:p>
    <w:p w:rsidR="00604D80" w:rsidRPr="00957F2A" w:rsidRDefault="00604D80" w:rsidP="007029E3">
      <w:pPr>
        <w:spacing w:after="0" w:line="360" w:lineRule="auto"/>
        <w:ind w:right="-12" w:firstLine="567"/>
        <w:contextualSpacing/>
        <w:jc w:val="both"/>
        <w:rPr>
          <w:rFonts w:ascii="Times New Roman" w:hAnsi="Times New Roman"/>
          <w:sz w:val="28"/>
          <w:szCs w:val="28"/>
        </w:rPr>
      </w:pPr>
      <w:r w:rsidRPr="00957F2A">
        <w:rPr>
          <w:rFonts w:ascii="Times New Roman" w:hAnsi="Times New Roman"/>
          <w:sz w:val="28"/>
          <w:szCs w:val="28"/>
        </w:rPr>
        <w:t>Население данных населенных пунктов пользуются выгребными ямами.</w:t>
      </w:r>
      <w:r w:rsidR="0033284C">
        <w:rPr>
          <w:rFonts w:ascii="Times New Roman" w:hAnsi="Times New Roman"/>
          <w:sz w:val="28"/>
          <w:szCs w:val="28"/>
        </w:rPr>
        <w:t xml:space="preserve"> Но стоит отметить, что подавляющее большинство населения неканализованых населенных пунктов </w:t>
      </w:r>
      <w:r w:rsidR="00526597">
        <w:rPr>
          <w:rFonts w:ascii="Times New Roman" w:hAnsi="Times New Roman"/>
          <w:sz w:val="28"/>
          <w:szCs w:val="28"/>
        </w:rPr>
        <w:t>Кабардинского сельского</w:t>
      </w:r>
      <w:r w:rsidR="0033284C">
        <w:rPr>
          <w:rFonts w:ascii="Times New Roman" w:hAnsi="Times New Roman"/>
          <w:sz w:val="28"/>
          <w:szCs w:val="28"/>
        </w:rPr>
        <w:t xml:space="preserve"> поселения не имеют выгребных ям и септиков, и сброс  бытовых сточных вод осуществляют в нарушение федерального законодательства по рельефу местности.</w:t>
      </w:r>
    </w:p>
    <w:p w:rsidR="00604D80" w:rsidRPr="00957F2A" w:rsidRDefault="00604D80" w:rsidP="007029E3">
      <w:pPr>
        <w:autoSpaceDE w:val="0"/>
        <w:autoSpaceDN w:val="0"/>
        <w:adjustRightInd w:val="0"/>
        <w:spacing w:after="0" w:line="360" w:lineRule="auto"/>
        <w:ind w:right="-12"/>
        <w:contextualSpacing/>
        <w:rPr>
          <w:rFonts w:ascii="Times New Roman" w:eastAsiaTheme="minorHAnsi" w:hAnsi="Times New Roman" w:cs="Times New Roman"/>
          <w:b/>
          <w:bCs/>
          <w:i/>
          <w:iCs/>
          <w:sz w:val="28"/>
          <w:szCs w:val="28"/>
          <w:lang w:eastAsia="en-US"/>
        </w:rPr>
      </w:pPr>
    </w:p>
    <w:p w:rsidR="00604D80" w:rsidRPr="00957F2A" w:rsidRDefault="00526597" w:rsidP="00946F25">
      <w:pPr>
        <w:pStyle w:val="3"/>
        <w:ind w:firstLine="491"/>
        <w:jc w:val="both"/>
        <w:rPr>
          <w:rFonts w:ascii="Times New Roman" w:eastAsiaTheme="minorHAnsi" w:hAnsi="Times New Roman" w:cs="Times New Roman"/>
          <w:b/>
          <w:bCs/>
          <w:i/>
          <w:iCs/>
          <w:color w:val="auto"/>
          <w:sz w:val="28"/>
          <w:szCs w:val="28"/>
          <w:lang w:eastAsia="en-US"/>
        </w:rPr>
      </w:pPr>
      <w:bookmarkStart w:id="50" w:name="_Toc432615550"/>
      <w:r>
        <w:rPr>
          <w:rFonts w:ascii="Times New Roman" w:eastAsiaTheme="minorHAnsi" w:hAnsi="Times New Roman" w:cs="Times New Roman"/>
          <w:b/>
          <w:bCs/>
          <w:i/>
          <w:iCs/>
          <w:color w:val="auto"/>
          <w:sz w:val="28"/>
          <w:szCs w:val="28"/>
          <w:lang w:eastAsia="en-US"/>
        </w:rPr>
        <w:t>2</w:t>
      </w:r>
      <w:r w:rsidR="00604D80" w:rsidRPr="00957F2A">
        <w:rPr>
          <w:rFonts w:ascii="Times New Roman" w:eastAsiaTheme="minorHAnsi" w:hAnsi="Times New Roman" w:cs="Times New Roman"/>
          <w:b/>
          <w:bCs/>
          <w:i/>
          <w:iCs/>
          <w:color w:val="auto"/>
          <w:sz w:val="28"/>
          <w:szCs w:val="28"/>
          <w:lang w:eastAsia="en-US"/>
        </w:rPr>
        <w:t xml:space="preserve">). Описание существующих технических и технологических проблем </w:t>
      </w:r>
      <w:r w:rsidR="00604D80" w:rsidRPr="00957F2A">
        <w:rPr>
          <w:rFonts w:ascii="Times New Roman" w:eastAsiaTheme="minorHAnsi" w:hAnsi="Times New Roman" w:cs="Times New Roman"/>
          <w:b/>
          <w:bCs/>
          <w:i/>
          <w:iCs/>
          <w:color w:val="auto"/>
          <w:sz w:val="28"/>
          <w:szCs w:val="28"/>
          <w:lang w:eastAsia="en-US"/>
        </w:rPr>
        <w:br/>
        <w:t>системы водоотведения поселения.</w:t>
      </w:r>
      <w:bookmarkEnd w:id="50"/>
    </w:p>
    <w:p w:rsidR="00604D80" w:rsidRPr="00957F2A" w:rsidRDefault="00604D80" w:rsidP="007029E3">
      <w:pPr>
        <w:autoSpaceDE w:val="0"/>
        <w:autoSpaceDN w:val="0"/>
        <w:adjustRightInd w:val="0"/>
        <w:spacing w:after="0" w:line="360" w:lineRule="auto"/>
        <w:ind w:right="-12"/>
        <w:contextualSpacing/>
        <w:rPr>
          <w:rFonts w:ascii="Times New Roman" w:eastAsiaTheme="minorHAnsi" w:hAnsi="Times New Roman" w:cs="Times New Roman"/>
          <w:b/>
          <w:bCs/>
          <w:i/>
          <w:iCs/>
          <w:sz w:val="28"/>
          <w:szCs w:val="28"/>
          <w:lang w:eastAsia="en-US"/>
        </w:rPr>
      </w:pPr>
    </w:p>
    <w:p w:rsidR="003A2197" w:rsidRDefault="00604D80" w:rsidP="007029E3">
      <w:pPr>
        <w:pStyle w:val="a3"/>
        <w:numPr>
          <w:ilvl w:val="1"/>
          <w:numId w:val="10"/>
        </w:numPr>
        <w:autoSpaceDE w:val="0"/>
        <w:autoSpaceDN w:val="0"/>
        <w:adjustRightInd w:val="0"/>
        <w:spacing w:after="0" w:line="360" w:lineRule="auto"/>
        <w:ind w:left="851" w:right="-12"/>
        <w:jc w:val="both"/>
        <w:rPr>
          <w:rFonts w:ascii="Times New Roman" w:hAnsi="Times New Roman"/>
          <w:spacing w:val="2"/>
          <w:sz w:val="28"/>
          <w:szCs w:val="28"/>
          <w:shd w:val="clear" w:color="auto" w:fill="FFFFFF"/>
        </w:rPr>
      </w:pPr>
      <w:r w:rsidRPr="003A2197">
        <w:rPr>
          <w:rFonts w:ascii="Times New Roman" w:hAnsi="Times New Roman"/>
          <w:spacing w:val="2"/>
          <w:sz w:val="28"/>
          <w:szCs w:val="28"/>
          <w:shd w:val="clear" w:color="auto" w:fill="FFFFFF"/>
        </w:rPr>
        <w:t xml:space="preserve">Отсутствие централизованной системы водоотведения в частном секторе </w:t>
      </w:r>
      <w:r w:rsidR="00526597">
        <w:rPr>
          <w:rFonts w:ascii="Times New Roman" w:hAnsi="Times New Roman"/>
          <w:sz w:val="28"/>
          <w:szCs w:val="28"/>
        </w:rPr>
        <w:t>станицы Кабардинская и поселка Асфальтовая Гора</w:t>
      </w:r>
    </w:p>
    <w:p w:rsidR="00946F25" w:rsidRDefault="00946F25" w:rsidP="007029E3">
      <w:pPr>
        <w:autoSpaceDE w:val="0"/>
        <w:autoSpaceDN w:val="0"/>
        <w:adjustRightInd w:val="0"/>
        <w:spacing w:after="0" w:line="360" w:lineRule="auto"/>
        <w:ind w:right="-12" w:firstLine="567"/>
        <w:contextualSpacing/>
        <w:jc w:val="both"/>
        <w:rPr>
          <w:rFonts w:ascii="Times New Roman" w:hAnsi="Times New Roman"/>
          <w:b/>
          <w:bCs/>
          <w:i/>
          <w:spacing w:val="2"/>
          <w:sz w:val="28"/>
          <w:szCs w:val="28"/>
          <w:shd w:val="clear" w:color="auto" w:fill="FFFFFF"/>
        </w:rPr>
      </w:pPr>
    </w:p>
    <w:p w:rsidR="00604D80" w:rsidRPr="00957F2A" w:rsidRDefault="00526597" w:rsidP="00946F25">
      <w:pPr>
        <w:pStyle w:val="3"/>
        <w:ind w:firstLine="708"/>
        <w:jc w:val="both"/>
        <w:rPr>
          <w:rFonts w:ascii="Times New Roman" w:eastAsiaTheme="minorHAnsi" w:hAnsi="Times New Roman" w:cs="Times New Roman"/>
          <w:b/>
          <w:bCs/>
          <w:i/>
          <w:color w:val="auto"/>
          <w:sz w:val="28"/>
          <w:szCs w:val="28"/>
          <w:lang w:eastAsia="en-US"/>
        </w:rPr>
      </w:pPr>
      <w:bookmarkStart w:id="51" w:name="_Toc432615553"/>
      <w:r>
        <w:rPr>
          <w:rFonts w:ascii="Times New Roman" w:eastAsiaTheme="minorHAnsi" w:hAnsi="Times New Roman" w:cs="Times New Roman"/>
          <w:b/>
          <w:bCs/>
          <w:i/>
          <w:color w:val="auto"/>
          <w:sz w:val="28"/>
          <w:szCs w:val="28"/>
          <w:lang w:eastAsia="en-US"/>
        </w:rPr>
        <w:t>3</w:t>
      </w:r>
      <w:r w:rsidR="00604D80" w:rsidRPr="00957F2A">
        <w:rPr>
          <w:rFonts w:ascii="Times New Roman" w:eastAsiaTheme="minorHAnsi" w:hAnsi="Times New Roman" w:cs="Times New Roman"/>
          <w:b/>
          <w:bCs/>
          <w:i/>
          <w:color w:val="auto"/>
          <w:sz w:val="28"/>
          <w:szCs w:val="28"/>
          <w:lang w:eastAsia="en-US"/>
        </w:rPr>
        <w:t>).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51"/>
    </w:p>
    <w:p w:rsidR="00604D80" w:rsidRPr="00957F2A" w:rsidRDefault="00604D80" w:rsidP="007029E3">
      <w:pPr>
        <w:autoSpaceDE w:val="0"/>
        <w:autoSpaceDN w:val="0"/>
        <w:adjustRightInd w:val="0"/>
        <w:spacing w:after="0" w:line="360" w:lineRule="auto"/>
        <w:ind w:right="-12"/>
        <w:contextualSpacing/>
        <w:jc w:val="both"/>
        <w:rPr>
          <w:rFonts w:ascii="Times New Roman" w:hAnsi="Times New Roman"/>
          <w:bCs/>
          <w:sz w:val="28"/>
          <w:szCs w:val="28"/>
        </w:rPr>
      </w:pPr>
    </w:p>
    <w:p w:rsidR="00604D80" w:rsidRPr="00957F2A" w:rsidRDefault="00604D80" w:rsidP="007029E3">
      <w:pPr>
        <w:autoSpaceDE w:val="0"/>
        <w:autoSpaceDN w:val="0"/>
        <w:adjustRightInd w:val="0"/>
        <w:spacing w:after="0" w:line="360" w:lineRule="auto"/>
        <w:ind w:right="-12" w:firstLine="708"/>
        <w:contextualSpacing/>
        <w:jc w:val="both"/>
        <w:rPr>
          <w:rFonts w:ascii="Times New Roman" w:hAnsi="Times New Roman"/>
          <w:bCs/>
          <w:sz w:val="28"/>
          <w:szCs w:val="28"/>
        </w:rPr>
      </w:pPr>
      <w:r w:rsidRPr="00957F2A">
        <w:rPr>
          <w:rFonts w:ascii="Times New Roman" w:hAnsi="Times New Roman"/>
          <w:bCs/>
          <w:sz w:val="28"/>
          <w:szCs w:val="28"/>
        </w:rPr>
        <w:lastRenderedPageBreak/>
        <w:t>Фактический приток неорганизованного стока по технологическим зонам не установлен.</w:t>
      </w:r>
    </w:p>
    <w:p w:rsidR="00604D80" w:rsidRDefault="00604D80" w:rsidP="007029E3">
      <w:pPr>
        <w:autoSpaceDE w:val="0"/>
        <w:autoSpaceDN w:val="0"/>
        <w:adjustRightInd w:val="0"/>
        <w:spacing w:after="0" w:line="360" w:lineRule="auto"/>
        <w:ind w:right="-12"/>
        <w:contextualSpacing/>
        <w:rPr>
          <w:rFonts w:ascii="Times New Roman" w:eastAsiaTheme="minorHAnsi" w:hAnsi="Times New Roman" w:cs="Times New Roman"/>
          <w:bCs/>
          <w:iCs/>
          <w:sz w:val="28"/>
          <w:szCs w:val="28"/>
          <w:lang w:eastAsia="en-US"/>
        </w:rPr>
      </w:pPr>
    </w:p>
    <w:p w:rsidR="00526597" w:rsidRPr="00957F2A" w:rsidRDefault="00526597" w:rsidP="007029E3">
      <w:pPr>
        <w:autoSpaceDE w:val="0"/>
        <w:autoSpaceDN w:val="0"/>
        <w:adjustRightInd w:val="0"/>
        <w:spacing w:after="0" w:line="360" w:lineRule="auto"/>
        <w:ind w:right="-12"/>
        <w:contextualSpacing/>
        <w:rPr>
          <w:rFonts w:ascii="Times New Roman" w:eastAsiaTheme="minorHAnsi" w:hAnsi="Times New Roman" w:cs="Times New Roman"/>
          <w:bCs/>
          <w:iCs/>
          <w:sz w:val="28"/>
          <w:szCs w:val="28"/>
          <w:lang w:eastAsia="en-US"/>
        </w:rPr>
      </w:pPr>
    </w:p>
    <w:p w:rsidR="008A5D4F" w:rsidRPr="00957F2A" w:rsidRDefault="00526597" w:rsidP="00946F25">
      <w:pPr>
        <w:pStyle w:val="2"/>
        <w:ind w:firstLine="567"/>
        <w:jc w:val="both"/>
        <w:rPr>
          <w:rFonts w:ascii="Times New Roman" w:eastAsiaTheme="minorHAnsi" w:hAnsi="Times New Roman" w:cs="Times New Roman"/>
          <w:b/>
          <w:bCs/>
          <w:iCs/>
          <w:color w:val="auto"/>
          <w:sz w:val="28"/>
          <w:szCs w:val="28"/>
          <w:lang w:eastAsia="en-US"/>
        </w:rPr>
      </w:pPr>
      <w:bookmarkStart w:id="52" w:name="_Toc432615562"/>
      <w:r>
        <w:rPr>
          <w:rFonts w:ascii="Times New Roman" w:eastAsiaTheme="minorHAnsi" w:hAnsi="Times New Roman" w:cs="Times New Roman"/>
          <w:b/>
          <w:bCs/>
          <w:iCs/>
          <w:color w:val="auto"/>
          <w:sz w:val="28"/>
          <w:szCs w:val="28"/>
          <w:lang w:eastAsia="en-US"/>
        </w:rPr>
        <w:t>Глава 2</w:t>
      </w:r>
      <w:r w:rsidR="008A5D4F" w:rsidRPr="00957F2A">
        <w:rPr>
          <w:rFonts w:ascii="Times New Roman" w:eastAsiaTheme="minorHAnsi" w:hAnsi="Times New Roman" w:cs="Times New Roman"/>
          <w:b/>
          <w:bCs/>
          <w:iCs/>
          <w:color w:val="auto"/>
          <w:sz w:val="28"/>
          <w:szCs w:val="28"/>
          <w:lang w:eastAsia="en-US"/>
        </w:rPr>
        <w:t>. Предложения по строительству, реконструкции и модернизации (техническому перевооружению) объектов централизованной системы водоотведения.</w:t>
      </w:r>
      <w:bookmarkEnd w:id="52"/>
    </w:p>
    <w:p w:rsidR="008A5D4F" w:rsidRPr="00957F2A" w:rsidRDefault="008A5D4F" w:rsidP="007029E3">
      <w:pPr>
        <w:autoSpaceDE w:val="0"/>
        <w:autoSpaceDN w:val="0"/>
        <w:adjustRightInd w:val="0"/>
        <w:spacing w:after="0" w:line="360" w:lineRule="auto"/>
        <w:ind w:right="-12"/>
        <w:contextualSpacing/>
        <w:rPr>
          <w:rFonts w:ascii="Times New Roman" w:eastAsiaTheme="minorHAnsi" w:hAnsi="Times New Roman" w:cs="Times New Roman"/>
          <w:b/>
          <w:bCs/>
          <w:iCs/>
          <w:sz w:val="28"/>
          <w:szCs w:val="28"/>
          <w:lang w:eastAsia="en-US"/>
        </w:rPr>
      </w:pPr>
    </w:p>
    <w:p w:rsidR="008A5D4F" w:rsidRPr="00957F2A" w:rsidRDefault="008A5D4F" w:rsidP="00946F25">
      <w:pPr>
        <w:pStyle w:val="3"/>
        <w:ind w:firstLine="360"/>
        <w:jc w:val="both"/>
        <w:rPr>
          <w:rFonts w:ascii="Times New Roman" w:eastAsiaTheme="minorHAnsi" w:hAnsi="Times New Roman" w:cs="Times New Roman"/>
          <w:b/>
          <w:bCs/>
          <w:i/>
          <w:color w:val="auto"/>
          <w:sz w:val="28"/>
          <w:szCs w:val="28"/>
          <w:lang w:eastAsia="en-US"/>
        </w:rPr>
      </w:pPr>
      <w:bookmarkStart w:id="53" w:name="_Toc432615563"/>
      <w:r w:rsidRPr="00957F2A">
        <w:rPr>
          <w:rFonts w:ascii="Times New Roman" w:eastAsiaTheme="minorHAnsi" w:hAnsi="Times New Roman" w:cs="Times New Roman"/>
          <w:b/>
          <w:bCs/>
          <w:i/>
          <w:color w:val="auto"/>
          <w:sz w:val="28"/>
          <w:szCs w:val="28"/>
          <w:lang w:eastAsia="en-US"/>
        </w:rPr>
        <w:t>1). Основные направления, принципы, задачи и целевые показатели развития централизованной системы водоотведения.</w:t>
      </w:r>
      <w:bookmarkEnd w:id="53"/>
    </w:p>
    <w:p w:rsidR="008A5D4F" w:rsidRPr="00957F2A" w:rsidRDefault="008A5D4F" w:rsidP="007029E3">
      <w:pPr>
        <w:autoSpaceDE w:val="0"/>
        <w:autoSpaceDN w:val="0"/>
        <w:adjustRightInd w:val="0"/>
        <w:spacing w:after="0" w:line="360" w:lineRule="auto"/>
        <w:ind w:right="-12"/>
        <w:contextualSpacing/>
        <w:rPr>
          <w:rFonts w:ascii="Times New Roman" w:eastAsiaTheme="minorHAnsi" w:hAnsi="Times New Roman" w:cs="Times New Roman"/>
          <w:b/>
          <w:bCs/>
          <w:i/>
          <w:sz w:val="28"/>
          <w:szCs w:val="28"/>
          <w:lang w:eastAsia="en-US"/>
        </w:rPr>
      </w:pPr>
    </w:p>
    <w:p w:rsidR="008A5D4F" w:rsidRPr="00957F2A" w:rsidRDefault="008A5D4F" w:rsidP="007029E3">
      <w:pPr>
        <w:pStyle w:val="a3"/>
        <w:numPr>
          <w:ilvl w:val="0"/>
          <w:numId w:val="14"/>
        </w:numPr>
        <w:shd w:val="clear" w:color="auto" w:fill="FFFFFF"/>
        <w:spacing w:after="0" w:line="360" w:lineRule="auto"/>
        <w:ind w:right="-12"/>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Строительство централизованной системы водоотведения в неканализованных районах </w:t>
      </w:r>
      <w:r w:rsidR="00526597">
        <w:rPr>
          <w:rFonts w:ascii="Times New Roman" w:eastAsia="Times New Roman" w:hAnsi="Times New Roman"/>
          <w:spacing w:val="2"/>
          <w:sz w:val="28"/>
          <w:szCs w:val="28"/>
        </w:rPr>
        <w:t>Кабардинского сельского поселения</w:t>
      </w:r>
      <w:r w:rsidRPr="00957F2A">
        <w:rPr>
          <w:rFonts w:ascii="Times New Roman" w:eastAsia="Times New Roman" w:hAnsi="Times New Roman"/>
          <w:spacing w:val="2"/>
          <w:sz w:val="28"/>
          <w:szCs w:val="28"/>
        </w:rPr>
        <w:t>.</w:t>
      </w:r>
    </w:p>
    <w:p w:rsidR="00010C1A" w:rsidRPr="00957F2A" w:rsidRDefault="00010C1A" w:rsidP="007029E3">
      <w:pPr>
        <w:autoSpaceDE w:val="0"/>
        <w:autoSpaceDN w:val="0"/>
        <w:adjustRightInd w:val="0"/>
        <w:spacing w:after="0" w:line="360" w:lineRule="auto"/>
        <w:ind w:right="-12"/>
        <w:contextualSpacing/>
        <w:rPr>
          <w:rFonts w:ascii="Times New Roman" w:eastAsiaTheme="minorHAnsi" w:hAnsi="Times New Roman" w:cs="Times New Roman"/>
          <w:bCs/>
          <w:iCs/>
          <w:sz w:val="28"/>
          <w:szCs w:val="28"/>
          <w:lang w:eastAsia="en-US"/>
        </w:rPr>
      </w:pPr>
    </w:p>
    <w:p w:rsidR="008A5D4F" w:rsidRPr="00957F2A" w:rsidRDefault="008A5D4F" w:rsidP="007029E3">
      <w:pPr>
        <w:shd w:val="clear" w:color="auto" w:fill="FFFFFF"/>
        <w:spacing w:after="0" w:line="360" w:lineRule="auto"/>
        <w:ind w:right="-12" w:firstLine="567"/>
        <w:contextualSpacing/>
        <w:jc w:val="both"/>
        <w:textAlignment w:val="baseline"/>
        <w:rPr>
          <w:rFonts w:ascii="Times New Roman" w:eastAsia="Times New Roman" w:hAnsi="Times New Roman"/>
          <w:i/>
          <w:spacing w:val="2"/>
          <w:sz w:val="28"/>
          <w:szCs w:val="28"/>
        </w:rPr>
      </w:pPr>
      <w:r w:rsidRPr="00957F2A">
        <w:rPr>
          <w:rFonts w:ascii="Times New Roman" w:eastAsia="Times New Roman" w:hAnsi="Times New Roman"/>
          <w:b/>
          <w:bCs/>
          <w:i/>
          <w:spacing w:val="2"/>
          <w:sz w:val="28"/>
          <w:szCs w:val="28"/>
        </w:rPr>
        <w:t>Основные задачи развития системы водоотведения.</w:t>
      </w:r>
    </w:p>
    <w:p w:rsidR="008A5D4F" w:rsidRDefault="008A5D4F" w:rsidP="007029E3">
      <w:pPr>
        <w:pStyle w:val="a3"/>
        <w:numPr>
          <w:ilvl w:val="0"/>
          <w:numId w:val="15"/>
        </w:numPr>
        <w:shd w:val="clear" w:color="auto" w:fill="FFFFFF"/>
        <w:spacing w:after="0" w:line="360" w:lineRule="auto"/>
        <w:ind w:right="-12"/>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 xml:space="preserve">Развитие системы водоотведения </w:t>
      </w:r>
      <w:r w:rsidR="00526597">
        <w:rPr>
          <w:rFonts w:ascii="Times New Roman" w:eastAsia="Times New Roman" w:hAnsi="Times New Roman"/>
          <w:spacing w:val="2"/>
          <w:sz w:val="28"/>
          <w:szCs w:val="28"/>
        </w:rPr>
        <w:t>Кабардинского сельского</w:t>
      </w:r>
      <w:r w:rsidR="00E12990">
        <w:rPr>
          <w:rFonts w:ascii="Times New Roman" w:eastAsia="Times New Roman" w:hAnsi="Times New Roman"/>
          <w:spacing w:val="2"/>
          <w:sz w:val="28"/>
          <w:szCs w:val="28"/>
        </w:rPr>
        <w:t xml:space="preserve"> поселения</w:t>
      </w:r>
      <w:r w:rsidR="00453419">
        <w:rPr>
          <w:rFonts w:ascii="Times New Roman" w:eastAsia="Times New Roman" w:hAnsi="Times New Roman"/>
          <w:spacing w:val="2"/>
          <w:sz w:val="28"/>
          <w:szCs w:val="28"/>
        </w:rPr>
        <w:t>.</w:t>
      </w:r>
    </w:p>
    <w:p w:rsidR="00453419" w:rsidRPr="00957F2A" w:rsidRDefault="00453419" w:rsidP="007029E3">
      <w:pPr>
        <w:pStyle w:val="a3"/>
        <w:numPr>
          <w:ilvl w:val="0"/>
          <w:numId w:val="15"/>
        </w:numPr>
        <w:shd w:val="clear" w:color="auto" w:fill="FFFFFF"/>
        <w:spacing w:after="0" w:line="360" w:lineRule="auto"/>
        <w:ind w:right="-12"/>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Строительство септиков и выгребных ям населением в неканализованых населенных пунктах </w:t>
      </w:r>
      <w:r w:rsidR="00526597">
        <w:rPr>
          <w:rFonts w:ascii="Times New Roman" w:eastAsia="Times New Roman" w:hAnsi="Times New Roman"/>
          <w:spacing w:val="2"/>
          <w:sz w:val="28"/>
          <w:szCs w:val="28"/>
        </w:rPr>
        <w:t>Кабардинского сельского</w:t>
      </w:r>
      <w:r>
        <w:rPr>
          <w:rFonts w:ascii="Times New Roman" w:eastAsia="Times New Roman" w:hAnsi="Times New Roman"/>
          <w:spacing w:val="2"/>
          <w:sz w:val="28"/>
          <w:szCs w:val="28"/>
        </w:rPr>
        <w:t xml:space="preserve"> поселения.</w:t>
      </w:r>
    </w:p>
    <w:p w:rsidR="008A5D4F" w:rsidRPr="00957F2A" w:rsidRDefault="008A5D4F" w:rsidP="007029E3">
      <w:pPr>
        <w:shd w:val="clear" w:color="auto" w:fill="FFFFFF"/>
        <w:spacing w:after="0" w:line="360" w:lineRule="auto"/>
        <w:ind w:right="-12"/>
        <w:contextualSpacing/>
        <w:jc w:val="both"/>
        <w:textAlignment w:val="baseline"/>
        <w:rPr>
          <w:rFonts w:ascii="Times New Roman" w:eastAsia="Times New Roman" w:hAnsi="Times New Roman"/>
          <w:b/>
          <w:bCs/>
          <w:i/>
          <w:spacing w:val="2"/>
          <w:sz w:val="28"/>
          <w:szCs w:val="28"/>
        </w:rPr>
      </w:pPr>
    </w:p>
    <w:p w:rsidR="008A5D4F" w:rsidRPr="00957F2A" w:rsidRDefault="008A5D4F" w:rsidP="007029E3">
      <w:pPr>
        <w:shd w:val="clear" w:color="auto" w:fill="FFFFFF"/>
        <w:spacing w:after="0" w:line="360" w:lineRule="auto"/>
        <w:ind w:right="-12" w:firstLine="502"/>
        <w:contextualSpacing/>
        <w:jc w:val="both"/>
        <w:textAlignment w:val="baseline"/>
        <w:rPr>
          <w:rFonts w:ascii="Times New Roman" w:eastAsia="Times New Roman" w:hAnsi="Times New Roman"/>
          <w:i/>
          <w:spacing w:val="2"/>
          <w:sz w:val="28"/>
          <w:szCs w:val="28"/>
        </w:rPr>
      </w:pPr>
      <w:r w:rsidRPr="00957F2A">
        <w:rPr>
          <w:rFonts w:ascii="Times New Roman" w:eastAsia="Times New Roman" w:hAnsi="Times New Roman"/>
          <w:b/>
          <w:bCs/>
          <w:i/>
          <w:spacing w:val="2"/>
          <w:sz w:val="28"/>
          <w:szCs w:val="28"/>
        </w:rPr>
        <w:t>Сведения об объектах, планируемых к выводу из эксплуатации:</w:t>
      </w:r>
    </w:p>
    <w:p w:rsidR="008A5D4F" w:rsidRPr="00957F2A" w:rsidRDefault="008A5D4F" w:rsidP="007029E3">
      <w:pPr>
        <w:pStyle w:val="a3"/>
        <w:numPr>
          <w:ilvl w:val="0"/>
          <w:numId w:val="18"/>
        </w:numPr>
        <w:shd w:val="clear" w:color="auto" w:fill="FFFFFF"/>
        <w:spacing w:after="0" w:line="360" w:lineRule="auto"/>
        <w:ind w:right="-12"/>
        <w:jc w:val="both"/>
        <w:textAlignment w:val="baseline"/>
        <w:rPr>
          <w:rFonts w:ascii="Times New Roman" w:eastAsia="Times New Roman" w:hAnsi="Times New Roman"/>
          <w:spacing w:val="2"/>
          <w:sz w:val="28"/>
          <w:szCs w:val="28"/>
        </w:rPr>
      </w:pPr>
      <w:r w:rsidRPr="00957F2A">
        <w:rPr>
          <w:rFonts w:ascii="Times New Roman" w:eastAsia="Times New Roman" w:hAnsi="Times New Roman"/>
          <w:spacing w:val="2"/>
          <w:sz w:val="28"/>
          <w:szCs w:val="28"/>
        </w:rPr>
        <w:t>Объекты, планируемые к выводу из эксплуатации, отсутствуют.</w:t>
      </w:r>
    </w:p>
    <w:p w:rsidR="008A5D4F" w:rsidRPr="00957F2A" w:rsidRDefault="00526597" w:rsidP="00946F25">
      <w:pPr>
        <w:pStyle w:val="3"/>
        <w:ind w:firstLine="567"/>
        <w:jc w:val="both"/>
        <w:rPr>
          <w:rFonts w:ascii="Times New Roman" w:eastAsiaTheme="minorHAnsi" w:hAnsi="Times New Roman" w:cs="Times New Roman"/>
          <w:b/>
          <w:bCs/>
          <w:i/>
          <w:color w:val="auto"/>
          <w:sz w:val="28"/>
          <w:szCs w:val="28"/>
          <w:lang w:eastAsia="en-US"/>
        </w:rPr>
      </w:pPr>
      <w:bookmarkStart w:id="54" w:name="_Toc432615570"/>
      <w:r>
        <w:rPr>
          <w:rFonts w:ascii="Times New Roman" w:eastAsiaTheme="minorHAnsi" w:hAnsi="Times New Roman" w:cs="Times New Roman"/>
          <w:b/>
          <w:bCs/>
          <w:i/>
          <w:color w:val="auto"/>
          <w:sz w:val="28"/>
          <w:szCs w:val="28"/>
          <w:lang w:eastAsia="en-US"/>
        </w:rPr>
        <w:t>1</w:t>
      </w:r>
      <w:r w:rsidR="008A5D4F" w:rsidRPr="00957F2A">
        <w:rPr>
          <w:rFonts w:ascii="Times New Roman" w:eastAsiaTheme="minorHAnsi" w:hAnsi="Times New Roman" w:cs="Times New Roman"/>
          <w:b/>
          <w:bCs/>
          <w:i/>
          <w:color w:val="auto"/>
          <w:sz w:val="28"/>
          <w:szCs w:val="28"/>
          <w:lang w:eastAsia="en-US"/>
        </w:rPr>
        <w:t>). Границы планируемых зон размещения объектов централизованной системы водоотведения.</w:t>
      </w:r>
      <w:bookmarkEnd w:id="54"/>
    </w:p>
    <w:p w:rsidR="008A5D4F" w:rsidRPr="00957F2A" w:rsidRDefault="008A5D4F" w:rsidP="007029E3">
      <w:pPr>
        <w:autoSpaceDE w:val="0"/>
        <w:autoSpaceDN w:val="0"/>
        <w:adjustRightInd w:val="0"/>
        <w:spacing w:after="0" w:line="360" w:lineRule="auto"/>
        <w:ind w:right="-12" w:firstLine="708"/>
        <w:contextualSpacing/>
        <w:rPr>
          <w:rFonts w:ascii="Times New Roman" w:eastAsiaTheme="minorHAnsi" w:hAnsi="Times New Roman" w:cs="Times New Roman"/>
          <w:b/>
          <w:bCs/>
          <w:i/>
          <w:sz w:val="28"/>
          <w:szCs w:val="28"/>
          <w:lang w:eastAsia="en-US"/>
        </w:rPr>
      </w:pPr>
    </w:p>
    <w:p w:rsidR="008A5D4F" w:rsidRPr="00957F2A" w:rsidRDefault="008A5D4F" w:rsidP="007029E3">
      <w:pPr>
        <w:tabs>
          <w:tab w:val="left" w:pos="4058"/>
        </w:tabs>
        <w:autoSpaceDE w:val="0"/>
        <w:autoSpaceDN w:val="0"/>
        <w:adjustRightInd w:val="0"/>
        <w:spacing w:after="0" w:line="360" w:lineRule="auto"/>
        <w:ind w:right="-11" w:firstLine="567"/>
        <w:contextualSpacing/>
        <w:jc w:val="both"/>
        <w:rPr>
          <w:rFonts w:ascii="Times New Roman" w:hAnsi="Times New Roman"/>
          <w:sz w:val="28"/>
          <w:szCs w:val="28"/>
        </w:rPr>
      </w:pPr>
      <w:r w:rsidRPr="00957F2A">
        <w:rPr>
          <w:rFonts w:ascii="Times New Roman" w:hAnsi="Times New Roman"/>
          <w:bCs/>
          <w:sz w:val="28"/>
          <w:szCs w:val="28"/>
        </w:rPr>
        <w:t xml:space="preserve">После проведения </w:t>
      </w:r>
      <w:r w:rsidR="00453419">
        <w:rPr>
          <w:rFonts w:ascii="Times New Roman" w:hAnsi="Times New Roman"/>
          <w:sz w:val="28"/>
          <w:szCs w:val="28"/>
        </w:rPr>
        <w:t>пред</w:t>
      </w:r>
      <w:r w:rsidRPr="00957F2A">
        <w:rPr>
          <w:rFonts w:ascii="Times New Roman" w:hAnsi="Times New Roman"/>
          <w:sz w:val="28"/>
          <w:szCs w:val="28"/>
        </w:rPr>
        <w:t xml:space="preserve">проектных изысканий и геодезических исследований, границы планируемых зон размещения установит проект водоотведения </w:t>
      </w:r>
      <w:r w:rsidR="00526597">
        <w:rPr>
          <w:rFonts w:ascii="Times New Roman" w:hAnsi="Times New Roman"/>
          <w:sz w:val="28"/>
          <w:szCs w:val="28"/>
        </w:rPr>
        <w:t>Кабардинского сельского</w:t>
      </w:r>
      <w:r w:rsidR="00453419">
        <w:rPr>
          <w:rFonts w:ascii="Times New Roman" w:hAnsi="Times New Roman"/>
          <w:sz w:val="28"/>
          <w:szCs w:val="28"/>
        </w:rPr>
        <w:t xml:space="preserve"> поселения</w:t>
      </w:r>
      <w:r w:rsidRPr="00957F2A">
        <w:rPr>
          <w:rFonts w:ascii="Times New Roman" w:hAnsi="Times New Roman"/>
          <w:sz w:val="28"/>
          <w:szCs w:val="28"/>
        </w:rPr>
        <w:t>.</w:t>
      </w:r>
    </w:p>
    <w:p w:rsidR="00C91B50" w:rsidRPr="00957F2A" w:rsidRDefault="00C91B50" w:rsidP="007029E3">
      <w:pPr>
        <w:autoSpaceDE w:val="0"/>
        <w:autoSpaceDN w:val="0"/>
        <w:adjustRightInd w:val="0"/>
        <w:spacing w:after="0" w:line="360" w:lineRule="auto"/>
        <w:ind w:right="-12" w:firstLine="708"/>
        <w:contextualSpacing/>
        <w:rPr>
          <w:rFonts w:ascii="Times New Roman" w:eastAsiaTheme="minorHAnsi" w:hAnsi="Times New Roman" w:cs="Times New Roman"/>
          <w:b/>
          <w:bCs/>
          <w:sz w:val="28"/>
          <w:szCs w:val="28"/>
          <w:lang w:eastAsia="en-US"/>
        </w:rPr>
      </w:pPr>
    </w:p>
    <w:p w:rsidR="00453419" w:rsidRPr="00957F2A" w:rsidRDefault="00453419" w:rsidP="00980FC4">
      <w:pPr>
        <w:pStyle w:val="a3"/>
        <w:autoSpaceDE w:val="0"/>
        <w:autoSpaceDN w:val="0"/>
        <w:adjustRightInd w:val="0"/>
        <w:spacing w:after="0" w:line="360" w:lineRule="auto"/>
        <w:ind w:left="0" w:right="-11" w:firstLine="567"/>
        <w:jc w:val="both"/>
        <w:rPr>
          <w:rFonts w:ascii="Times New Roman" w:hAnsi="Times New Roman"/>
          <w:bCs/>
          <w:sz w:val="28"/>
          <w:szCs w:val="28"/>
        </w:rPr>
      </w:pPr>
    </w:p>
    <w:p w:rsidR="00C91B50" w:rsidRPr="00957F2A" w:rsidRDefault="00526597" w:rsidP="00F06A31">
      <w:pPr>
        <w:pStyle w:val="a3"/>
        <w:autoSpaceDE w:val="0"/>
        <w:autoSpaceDN w:val="0"/>
        <w:adjustRightInd w:val="0"/>
        <w:spacing w:after="0" w:line="360" w:lineRule="auto"/>
        <w:ind w:left="0" w:right="-11" w:firstLine="567"/>
        <w:jc w:val="both"/>
        <w:outlineLvl w:val="1"/>
        <w:rPr>
          <w:rFonts w:ascii="Times New Roman" w:eastAsiaTheme="minorHAnsi" w:hAnsi="Times New Roman" w:cs="Times New Roman"/>
          <w:b/>
          <w:bCs/>
          <w:iCs/>
          <w:sz w:val="28"/>
          <w:szCs w:val="28"/>
          <w:lang w:eastAsia="en-US"/>
        </w:rPr>
      </w:pPr>
      <w:bookmarkStart w:id="55" w:name="_Toc432615574"/>
      <w:r>
        <w:rPr>
          <w:rFonts w:ascii="Times New Roman" w:eastAsiaTheme="minorHAnsi" w:hAnsi="Times New Roman" w:cs="Times New Roman"/>
          <w:b/>
          <w:bCs/>
          <w:sz w:val="28"/>
          <w:szCs w:val="28"/>
          <w:lang w:eastAsia="en-US"/>
        </w:rPr>
        <w:t>Глава 3</w:t>
      </w:r>
      <w:r w:rsidR="00C91B50" w:rsidRPr="00957F2A">
        <w:rPr>
          <w:rFonts w:ascii="Times New Roman" w:eastAsiaTheme="minorHAnsi" w:hAnsi="Times New Roman" w:cs="Times New Roman"/>
          <w:b/>
          <w:bCs/>
          <w:sz w:val="28"/>
          <w:szCs w:val="28"/>
          <w:lang w:eastAsia="en-US"/>
        </w:rPr>
        <w:t xml:space="preserve">. </w:t>
      </w:r>
      <w:r w:rsidR="00C91B50" w:rsidRPr="00957F2A">
        <w:rPr>
          <w:rFonts w:ascii="Times New Roman" w:eastAsiaTheme="minorHAnsi" w:hAnsi="Times New Roman" w:cs="Times New Roman"/>
          <w:b/>
          <w:bCs/>
          <w:iCs/>
          <w:sz w:val="28"/>
          <w:szCs w:val="28"/>
          <w:lang w:eastAsia="en-US"/>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5"/>
    </w:p>
    <w:p w:rsidR="00C91B50" w:rsidRPr="00957F2A" w:rsidRDefault="00C91B50" w:rsidP="007029E3">
      <w:pPr>
        <w:autoSpaceDE w:val="0"/>
        <w:autoSpaceDN w:val="0"/>
        <w:adjustRightInd w:val="0"/>
        <w:spacing w:after="0" w:line="360" w:lineRule="auto"/>
        <w:ind w:right="-12"/>
        <w:contextualSpacing/>
        <w:rPr>
          <w:rFonts w:ascii="Times New Roman" w:eastAsiaTheme="minorHAnsi" w:hAnsi="Times New Roman" w:cs="Times New Roman"/>
          <w:b/>
          <w:bCs/>
          <w:iCs/>
          <w:sz w:val="28"/>
          <w:szCs w:val="28"/>
          <w:lang w:eastAsia="en-US"/>
        </w:rPr>
      </w:pPr>
    </w:p>
    <w:p w:rsidR="00C91B50" w:rsidRPr="00957F2A" w:rsidRDefault="00C91B50" w:rsidP="007029E3">
      <w:pPr>
        <w:spacing w:after="0" w:line="360" w:lineRule="auto"/>
        <w:ind w:right="-11" w:firstLine="567"/>
        <w:contextualSpacing/>
        <w:jc w:val="both"/>
        <w:rPr>
          <w:rFonts w:ascii="Times New Roman" w:hAnsi="Times New Roman"/>
          <w:sz w:val="28"/>
          <w:szCs w:val="28"/>
        </w:rPr>
      </w:pPr>
      <w:r w:rsidRPr="00957F2A">
        <w:rPr>
          <w:rFonts w:ascii="Times New Roman" w:hAnsi="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C91B50" w:rsidRPr="00957F2A" w:rsidRDefault="00C91B50" w:rsidP="007029E3">
      <w:pPr>
        <w:spacing w:after="0" w:line="360" w:lineRule="auto"/>
        <w:ind w:right="-11" w:firstLine="567"/>
        <w:contextualSpacing/>
        <w:jc w:val="both"/>
        <w:rPr>
          <w:rFonts w:ascii="Times New Roman" w:hAnsi="Times New Roman"/>
          <w:b/>
          <w:sz w:val="28"/>
          <w:szCs w:val="28"/>
        </w:rPr>
      </w:pPr>
      <w:r w:rsidRPr="00957F2A">
        <w:rPr>
          <w:rFonts w:ascii="Times New Roman" w:hAnsi="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В соответствии с действующим законодательством в объём финансовых потребностей на реализацию мероприятий, предусмотренных в схеме водоотведения, включается весь комплекс расходов, связанных с проведением мероприятий.</w:t>
      </w:r>
    </w:p>
    <w:p w:rsidR="00C91B50" w:rsidRPr="00957F2A" w:rsidRDefault="00C91B50" w:rsidP="007029E3">
      <w:pPr>
        <w:spacing w:after="0" w:line="360" w:lineRule="auto"/>
        <w:ind w:right="-11" w:firstLine="567"/>
        <w:contextualSpacing/>
        <w:jc w:val="both"/>
        <w:rPr>
          <w:rFonts w:ascii="Times New Roman" w:hAnsi="Times New Roman"/>
          <w:b/>
          <w:sz w:val="28"/>
          <w:szCs w:val="28"/>
        </w:rPr>
      </w:pPr>
      <w:r w:rsidRPr="00957F2A">
        <w:rPr>
          <w:rFonts w:ascii="Times New Roman" w:hAnsi="Times New Roman"/>
          <w:sz w:val="28"/>
          <w:szCs w:val="28"/>
        </w:rPr>
        <w:t>К таким расходам относятся:</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проектно-изыскательские работы;</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строительно-монтажные работы;</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техническое перевооружение;</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приобретение материалов и оборудования;</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пуско-наладочные работы;</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расходы, не относимые на стоимость основных средств (аренда земли на срок строительства и т.п.);</w:t>
      </w:r>
    </w:p>
    <w:p w:rsidR="00C91B50" w:rsidRPr="00957F2A" w:rsidRDefault="00C91B50" w:rsidP="007029E3">
      <w:pPr>
        <w:pStyle w:val="a3"/>
        <w:numPr>
          <w:ilvl w:val="0"/>
          <w:numId w:val="19"/>
        </w:numPr>
        <w:spacing w:after="0" w:line="360" w:lineRule="auto"/>
        <w:ind w:right="-11"/>
        <w:jc w:val="both"/>
        <w:rPr>
          <w:rFonts w:ascii="Times New Roman" w:hAnsi="Times New Roman"/>
          <w:b/>
          <w:sz w:val="28"/>
          <w:szCs w:val="28"/>
        </w:rPr>
      </w:pPr>
      <w:r w:rsidRPr="00957F2A">
        <w:rPr>
          <w:rFonts w:ascii="Times New Roman" w:hAnsi="Times New Roman"/>
          <w:sz w:val="28"/>
          <w:szCs w:val="28"/>
        </w:rPr>
        <w:t>дополнительные налоговые платежи, возникающие от увеличения выручки связи с реализацией инвестиционной программы.</w:t>
      </w:r>
    </w:p>
    <w:p w:rsidR="00E12990" w:rsidRDefault="00C91B50" w:rsidP="00526597">
      <w:pPr>
        <w:spacing w:after="0" w:line="360" w:lineRule="auto"/>
        <w:ind w:right="-11" w:firstLine="567"/>
        <w:contextualSpacing/>
        <w:jc w:val="both"/>
        <w:rPr>
          <w:rFonts w:ascii="Times New Roman" w:eastAsiaTheme="minorHAnsi" w:hAnsi="Times New Roman" w:cs="Times New Roman"/>
          <w:b/>
          <w:bCs/>
          <w:sz w:val="28"/>
          <w:szCs w:val="28"/>
          <w:lang w:eastAsia="en-US"/>
        </w:rPr>
      </w:pPr>
      <w:r w:rsidRPr="00957F2A">
        <w:rPr>
          <w:rFonts w:ascii="Times New Roman" w:hAnsi="Times New Roman"/>
          <w:sz w:val="28"/>
          <w:szCs w:val="28"/>
        </w:rPr>
        <w:t>Таким образом, финансовые потребности включают в себя сметную стоимость реконструкции и строительства объектов. Кроме того, финансовые потребности включают в себя добавочную стоимость, учитывающую инфляцию, налог на прибыль.</w:t>
      </w:r>
      <w:bookmarkStart w:id="56" w:name="_Toc432615575"/>
      <w:bookmarkEnd w:id="56"/>
    </w:p>
    <w:sectPr w:rsidR="00E12990" w:rsidSect="006F76BB">
      <w:pgSz w:w="11906" w:h="16838"/>
      <w:pgMar w:top="709" w:right="510" w:bottom="70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88" w:rsidRDefault="00640C88" w:rsidP="003F606C">
      <w:pPr>
        <w:spacing w:after="0" w:line="240" w:lineRule="auto"/>
      </w:pPr>
      <w:r>
        <w:separator/>
      </w:r>
    </w:p>
  </w:endnote>
  <w:endnote w:type="continuationSeparator" w:id="1">
    <w:p w:rsidR="00640C88" w:rsidRDefault="00640C88" w:rsidP="003F6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69662"/>
      <w:docPartObj>
        <w:docPartGallery w:val="Page Numbers (Bottom of Page)"/>
        <w:docPartUnique/>
      </w:docPartObj>
    </w:sdtPr>
    <w:sdtContent>
      <w:p w:rsidR="000D539E" w:rsidRDefault="00E86FCE">
        <w:pPr>
          <w:pStyle w:val="a7"/>
          <w:jc w:val="right"/>
        </w:pPr>
        <w:r>
          <w:fldChar w:fldCharType="begin"/>
        </w:r>
        <w:r w:rsidR="000D539E">
          <w:instrText xml:space="preserve"> PAGE   \* MERGEFORMAT </w:instrText>
        </w:r>
        <w:r>
          <w:fldChar w:fldCharType="separate"/>
        </w:r>
        <w:r w:rsidR="008638ED">
          <w:rPr>
            <w:noProof/>
          </w:rPr>
          <w:t>2</w:t>
        </w:r>
        <w:r>
          <w:rPr>
            <w:noProof/>
          </w:rPr>
          <w:fldChar w:fldCharType="end"/>
        </w:r>
      </w:p>
    </w:sdtContent>
  </w:sdt>
  <w:p w:rsidR="000D539E" w:rsidRDefault="000D53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88" w:rsidRDefault="00640C88" w:rsidP="003F606C">
      <w:pPr>
        <w:spacing w:after="0" w:line="240" w:lineRule="auto"/>
      </w:pPr>
      <w:r>
        <w:separator/>
      </w:r>
    </w:p>
  </w:footnote>
  <w:footnote w:type="continuationSeparator" w:id="1">
    <w:p w:rsidR="00640C88" w:rsidRDefault="00640C88" w:rsidP="003F60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EA5"/>
    <w:multiLevelType w:val="hybridMultilevel"/>
    <w:tmpl w:val="C930D3BA"/>
    <w:lvl w:ilvl="0" w:tplc="DB0275F6">
      <w:start w:val="1"/>
      <w:numFmt w:val="decimal"/>
      <w:lvlText w:val="%1."/>
      <w:lvlJc w:val="left"/>
      <w:pPr>
        <w:ind w:left="720" w:hanging="360"/>
      </w:pPr>
      <w:rPr>
        <w:rFonts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9482B"/>
    <w:multiLevelType w:val="hybridMultilevel"/>
    <w:tmpl w:val="039E4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25F"/>
    <w:multiLevelType w:val="hybridMultilevel"/>
    <w:tmpl w:val="EC24E8A4"/>
    <w:lvl w:ilvl="0" w:tplc="5FDE1E24">
      <w:start w:val="1"/>
      <w:numFmt w:val="decimal"/>
      <w:lvlText w:val="%1)"/>
      <w:lvlJc w:val="left"/>
      <w:pPr>
        <w:ind w:left="720" w:hanging="360"/>
      </w:pPr>
      <w:rPr>
        <w:rFonts w:hint="default"/>
        <w:b w:val="0"/>
        <w:i w:val="0"/>
      </w:rPr>
    </w:lvl>
    <w:lvl w:ilvl="1" w:tplc="F9C241B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02D36"/>
    <w:multiLevelType w:val="hybridMultilevel"/>
    <w:tmpl w:val="40D0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54EE8"/>
    <w:multiLevelType w:val="hybridMultilevel"/>
    <w:tmpl w:val="1CB81D22"/>
    <w:lvl w:ilvl="0" w:tplc="2266F1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9C1CE4"/>
    <w:multiLevelType w:val="hybridMultilevel"/>
    <w:tmpl w:val="50121348"/>
    <w:lvl w:ilvl="0" w:tplc="ABB48F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52B45"/>
    <w:multiLevelType w:val="hybridMultilevel"/>
    <w:tmpl w:val="7F6E2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4D3EDE"/>
    <w:multiLevelType w:val="hybridMultilevel"/>
    <w:tmpl w:val="5F7A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1A1F5B"/>
    <w:multiLevelType w:val="hybridMultilevel"/>
    <w:tmpl w:val="0444E400"/>
    <w:lvl w:ilvl="0" w:tplc="55F86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480BEE"/>
    <w:multiLevelType w:val="hybridMultilevel"/>
    <w:tmpl w:val="1140007E"/>
    <w:lvl w:ilvl="0" w:tplc="369C5E22">
      <w:start w:val="1"/>
      <w:numFmt w:val="decimal"/>
      <w:lvlText w:val="%1."/>
      <w:lvlJc w:val="left"/>
      <w:pPr>
        <w:ind w:left="786" w:hanging="360"/>
      </w:pPr>
      <w:rPr>
        <w:rFonts w:ascii="Times New Roman" w:eastAsia="Times New Roman" w:hAnsi="Times New Roman" w:cstheme="minorBidi"/>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5B93FB2"/>
    <w:multiLevelType w:val="hybridMultilevel"/>
    <w:tmpl w:val="3328E9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CB64235"/>
    <w:multiLevelType w:val="hybridMultilevel"/>
    <w:tmpl w:val="1012C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168F5"/>
    <w:multiLevelType w:val="hybridMultilevel"/>
    <w:tmpl w:val="BBBA6C3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CCB4B39"/>
    <w:multiLevelType w:val="hybridMultilevel"/>
    <w:tmpl w:val="C21053A4"/>
    <w:lvl w:ilvl="0" w:tplc="E390B9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E2A45EC"/>
    <w:multiLevelType w:val="hybridMultilevel"/>
    <w:tmpl w:val="5888D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F3D0448"/>
    <w:multiLevelType w:val="hybridMultilevel"/>
    <w:tmpl w:val="BD24C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DE2E21"/>
    <w:multiLevelType w:val="hybridMultilevel"/>
    <w:tmpl w:val="AB7EA6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775537"/>
    <w:multiLevelType w:val="hybridMultilevel"/>
    <w:tmpl w:val="B7441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15D5BF8"/>
    <w:multiLevelType w:val="hybridMultilevel"/>
    <w:tmpl w:val="913C5862"/>
    <w:lvl w:ilvl="0" w:tplc="05AE57F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78735B"/>
    <w:multiLevelType w:val="hybridMultilevel"/>
    <w:tmpl w:val="1048FA26"/>
    <w:lvl w:ilvl="0" w:tplc="ACFE3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0"/>
  </w:num>
  <w:num w:numId="3">
    <w:abstractNumId w:val="17"/>
  </w:num>
  <w:num w:numId="4">
    <w:abstractNumId w:val="16"/>
  </w:num>
  <w:num w:numId="5">
    <w:abstractNumId w:val="14"/>
  </w:num>
  <w:num w:numId="6">
    <w:abstractNumId w:val="8"/>
  </w:num>
  <w:num w:numId="7">
    <w:abstractNumId w:val="4"/>
  </w:num>
  <w:num w:numId="8">
    <w:abstractNumId w:val="15"/>
  </w:num>
  <w:num w:numId="9">
    <w:abstractNumId w:val="19"/>
  </w:num>
  <w:num w:numId="10">
    <w:abstractNumId w:val="2"/>
  </w:num>
  <w:num w:numId="11">
    <w:abstractNumId w:val="13"/>
  </w:num>
  <w:num w:numId="12">
    <w:abstractNumId w:val="6"/>
  </w:num>
  <w:num w:numId="13">
    <w:abstractNumId w:val="12"/>
  </w:num>
  <w:num w:numId="14">
    <w:abstractNumId w:val="18"/>
  </w:num>
  <w:num w:numId="15">
    <w:abstractNumId w:val="1"/>
  </w:num>
  <w:num w:numId="16">
    <w:abstractNumId w:val="9"/>
  </w:num>
  <w:num w:numId="17">
    <w:abstractNumId w:val="0"/>
  </w:num>
  <w:num w:numId="18">
    <w:abstractNumId w:val="7"/>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F606C"/>
    <w:rsid w:val="00001F19"/>
    <w:rsid w:val="00002248"/>
    <w:rsid w:val="00007133"/>
    <w:rsid w:val="00007AAA"/>
    <w:rsid w:val="00010C1A"/>
    <w:rsid w:val="000129B1"/>
    <w:rsid w:val="00022E47"/>
    <w:rsid w:val="00050BB1"/>
    <w:rsid w:val="0005213D"/>
    <w:rsid w:val="00054FA1"/>
    <w:rsid w:val="00060769"/>
    <w:rsid w:val="00074492"/>
    <w:rsid w:val="00077707"/>
    <w:rsid w:val="00084EE1"/>
    <w:rsid w:val="00086C88"/>
    <w:rsid w:val="0009231E"/>
    <w:rsid w:val="00094682"/>
    <w:rsid w:val="000A54C9"/>
    <w:rsid w:val="000B2E1C"/>
    <w:rsid w:val="000B4E19"/>
    <w:rsid w:val="000C30A2"/>
    <w:rsid w:val="000C7BAC"/>
    <w:rsid w:val="000D539E"/>
    <w:rsid w:val="000D5784"/>
    <w:rsid w:val="000F7943"/>
    <w:rsid w:val="00102BA9"/>
    <w:rsid w:val="001066E1"/>
    <w:rsid w:val="00120990"/>
    <w:rsid w:val="001216D0"/>
    <w:rsid w:val="001362E3"/>
    <w:rsid w:val="00143BCB"/>
    <w:rsid w:val="001539C3"/>
    <w:rsid w:val="00164D42"/>
    <w:rsid w:val="00166A50"/>
    <w:rsid w:val="00167A07"/>
    <w:rsid w:val="0017503E"/>
    <w:rsid w:val="00176161"/>
    <w:rsid w:val="00181C94"/>
    <w:rsid w:val="00186D0F"/>
    <w:rsid w:val="00192915"/>
    <w:rsid w:val="00194281"/>
    <w:rsid w:val="001B1583"/>
    <w:rsid w:val="001C4574"/>
    <w:rsid w:val="001C59C3"/>
    <w:rsid w:val="001E3EC8"/>
    <w:rsid w:val="001E6EB0"/>
    <w:rsid w:val="001E7547"/>
    <w:rsid w:val="001F0E48"/>
    <w:rsid w:val="00203B9B"/>
    <w:rsid w:val="00204DEB"/>
    <w:rsid w:val="00204F0F"/>
    <w:rsid w:val="00205106"/>
    <w:rsid w:val="00220EA1"/>
    <w:rsid w:val="002239C1"/>
    <w:rsid w:val="00224B58"/>
    <w:rsid w:val="0023239C"/>
    <w:rsid w:val="00235F3F"/>
    <w:rsid w:val="002370DD"/>
    <w:rsid w:val="00237222"/>
    <w:rsid w:val="0026362F"/>
    <w:rsid w:val="00266BCE"/>
    <w:rsid w:val="00280E17"/>
    <w:rsid w:val="00290D89"/>
    <w:rsid w:val="00293EE2"/>
    <w:rsid w:val="002B2BE7"/>
    <w:rsid w:val="002B5746"/>
    <w:rsid w:val="002B5C74"/>
    <w:rsid w:val="002C7520"/>
    <w:rsid w:val="002D6EB8"/>
    <w:rsid w:val="002E31BD"/>
    <w:rsid w:val="002E46B0"/>
    <w:rsid w:val="002E4F0D"/>
    <w:rsid w:val="002F2699"/>
    <w:rsid w:val="002F3405"/>
    <w:rsid w:val="002F4F21"/>
    <w:rsid w:val="003037B1"/>
    <w:rsid w:val="00307437"/>
    <w:rsid w:val="00307AEF"/>
    <w:rsid w:val="00314506"/>
    <w:rsid w:val="00314D73"/>
    <w:rsid w:val="0032561E"/>
    <w:rsid w:val="003310EF"/>
    <w:rsid w:val="0033284C"/>
    <w:rsid w:val="00335643"/>
    <w:rsid w:val="003364C3"/>
    <w:rsid w:val="00341F23"/>
    <w:rsid w:val="00342C49"/>
    <w:rsid w:val="00342F28"/>
    <w:rsid w:val="0034340A"/>
    <w:rsid w:val="00351165"/>
    <w:rsid w:val="003546B7"/>
    <w:rsid w:val="0035634B"/>
    <w:rsid w:val="00361D22"/>
    <w:rsid w:val="00374F62"/>
    <w:rsid w:val="00375B3B"/>
    <w:rsid w:val="00376ADE"/>
    <w:rsid w:val="003777C3"/>
    <w:rsid w:val="00384421"/>
    <w:rsid w:val="003A2197"/>
    <w:rsid w:val="003B0ABB"/>
    <w:rsid w:val="003B44D6"/>
    <w:rsid w:val="003C53A6"/>
    <w:rsid w:val="003C5D13"/>
    <w:rsid w:val="003D1DBB"/>
    <w:rsid w:val="003D2507"/>
    <w:rsid w:val="003D4F2D"/>
    <w:rsid w:val="003E5D40"/>
    <w:rsid w:val="003E7A66"/>
    <w:rsid w:val="003F33E3"/>
    <w:rsid w:val="003F53DA"/>
    <w:rsid w:val="003F606C"/>
    <w:rsid w:val="003F781F"/>
    <w:rsid w:val="004007B1"/>
    <w:rsid w:val="00413671"/>
    <w:rsid w:val="00422831"/>
    <w:rsid w:val="00424EA0"/>
    <w:rsid w:val="00430F3F"/>
    <w:rsid w:val="00441941"/>
    <w:rsid w:val="0044218A"/>
    <w:rsid w:val="0044469A"/>
    <w:rsid w:val="00447593"/>
    <w:rsid w:val="00453419"/>
    <w:rsid w:val="0045682C"/>
    <w:rsid w:val="00461801"/>
    <w:rsid w:val="00473C53"/>
    <w:rsid w:val="00474BF3"/>
    <w:rsid w:val="00475A84"/>
    <w:rsid w:val="00477563"/>
    <w:rsid w:val="00491088"/>
    <w:rsid w:val="00494F7E"/>
    <w:rsid w:val="00497B01"/>
    <w:rsid w:val="004A5E68"/>
    <w:rsid w:val="004B1D79"/>
    <w:rsid w:val="004B7D45"/>
    <w:rsid w:val="004C24CD"/>
    <w:rsid w:val="004D3CCE"/>
    <w:rsid w:val="004E0F0A"/>
    <w:rsid w:val="004E3D08"/>
    <w:rsid w:val="004E44DA"/>
    <w:rsid w:val="004F1EB2"/>
    <w:rsid w:val="004F2373"/>
    <w:rsid w:val="004F2E9B"/>
    <w:rsid w:val="00503972"/>
    <w:rsid w:val="00504A9D"/>
    <w:rsid w:val="0051120F"/>
    <w:rsid w:val="00516CE5"/>
    <w:rsid w:val="0051773E"/>
    <w:rsid w:val="00517C05"/>
    <w:rsid w:val="00521C00"/>
    <w:rsid w:val="00526597"/>
    <w:rsid w:val="005267E6"/>
    <w:rsid w:val="0053504F"/>
    <w:rsid w:val="0054462D"/>
    <w:rsid w:val="00547C6F"/>
    <w:rsid w:val="0056787F"/>
    <w:rsid w:val="005B05F0"/>
    <w:rsid w:val="005E091C"/>
    <w:rsid w:val="005E33E1"/>
    <w:rsid w:val="00604D80"/>
    <w:rsid w:val="0060515A"/>
    <w:rsid w:val="00607365"/>
    <w:rsid w:val="00610402"/>
    <w:rsid w:val="00613276"/>
    <w:rsid w:val="00614883"/>
    <w:rsid w:val="00616EDF"/>
    <w:rsid w:val="006241E3"/>
    <w:rsid w:val="00625566"/>
    <w:rsid w:val="00640C88"/>
    <w:rsid w:val="006413E6"/>
    <w:rsid w:val="006609E2"/>
    <w:rsid w:val="00664975"/>
    <w:rsid w:val="006659FF"/>
    <w:rsid w:val="00691675"/>
    <w:rsid w:val="00694FC9"/>
    <w:rsid w:val="006A0ECE"/>
    <w:rsid w:val="006B1EA6"/>
    <w:rsid w:val="006B49C9"/>
    <w:rsid w:val="006B5546"/>
    <w:rsid w:val="006B5F76"/>
    <w:rsid w:val="006D69D1"/>
    <w:rsid w:val="006E128D"/>
    <w:rsid w:val="006E4CE9"/>
    <w:rsid w:val="006E5880"/>
    <w:rsid w:val="006E799B"/>
    <w:rsid w:val="006F216E"/>
    <w:rsid w:val="006F76BB"/>
    <w:rsid w:val="007005F0"/>
    <w:rsid w:val="00701156"/>
    <w:rsid w:val="007029E3"/>
    <w:rsid w:val="00713787"/>
    <w:rsid w:val="00715AB2"/>
    <w:rsid w:val="00732E11"/>
    <w:rsid w:val="007346AC"/>
    <w:rsid w:val="00734746"/>
    <w:rsid w:val="00743118"/>
    <w:rsid w:val="00760627"/>
    <w:rsid w:val="00764C24"/>
    <w:rsid w:val="00764FA1"/>
    <w:rsid w:val="0076574D"/>
    <w:rsid w:val="007730B3"/>
    <w:rsid w:val="00774B57"/>
    <w:rsid w:val="00776B58"/>
    <w:rsid w:val="00786E61"/>
    <w:rsid w:val="00791D52"/>
    <w:rsid w:val="007935B0"/>
    <w:rsid w:val="007A3D12"/>
    <w:rsid w:val="007A58C9"/>
    <w:rsid w:val="007B28FA"/>
    <w:rsid w:val="007B5203"/>
    <w:rsid w:val="007C387B"/>
    <w:rsid w:val="007C7640"/>
    <w:rsid w:val="007D0337"/>
    <w:rsid w:val="007D3AE7"/>
    <w:rsid w:val="007E1AE9"/>
    <w:rsid w:val="007E6FD1"/>
    <w:rsid w:val="007F455F"/>
    <w:rsid w:val="007F5271"/>
    <w:rsid w:val="00802D03"/>
    <w:rsid w:val="00804D85"/>
    <w:rsid w:val="00822AAF"/>
    <w:rsid w:val="00832C09"/>
    <w:rsid w:val="0083376A"/>
    <w:rsid w:val="0084120A"/>
    <w:rsid w:val="0084183C"/>
    <w:rsid w:val="00845134"/>
    <w:rsid w:val="0084661B"/>
    <w:rsid w:val="008555FE"/>
    <w:rsid w:val="00855B69"/>
    <w:rsid w:val="008638ED"/>
    <w:rsid w:val="00867ED7"/>
    <w:rsid w:val="00871095"/>
    <w:rsid w:val="008765AC"/>
    <w:rsid w:val="00880753"/>
    <w:rsid w:val="008918B3"/>
    <w:rsid w:val="0089633D"/>
    <w:rsid w:val="008A5D4F"/>
    <w:rsid w:val="008A7FC3"/>
    <w:rsid w:val="008B3161"/>
    <w:rsid w:val="008B4616"/>
    <w:rsid w:val="008C2AE4"/>
    <w:rsid w:val="008C3F88"/>
    <w:rsid w:val="008C6541"/>
    <w:rsid w:val="008C75E1"/>
    <w:rsid w:val="008E1E65"/>
    <w:rsid w:val="008E76DA"/>
    <w:rsid w:val="008E7A58"/>
    <w:rsid w:val="008F5010"/>
    <w:rsid w:val="009026C6"/>
    <w:rsid w:val="009029CB"/>
    <w:rsid w:val="0090370A"/>
    <w:rsid w:val="0090431A"/>
    <w:rsid w:val="00905501"/>
    <w:rsid w:val="00910B86"/>
    <w:rsid w:val="00910EF4"/>
    <w:rsid w:val="00911468"/>
    <w:rsid w:val="00917EBC"/>
    <w:rsid w:val="00922635"/>
    <w:rsid w:val="009226CF"/>
    <w:rsid w:val="0092469F"/>
    <w:rsid w:val="00927889"/>
    <w:rsid w:val="0093255F"/>
    <w:rsid w:val="0093785F"/>
    <w:rsid w:val="00942495"/>
    <w:rsid w:val="00943280"/>
    <w:rsid w:val="00944868"/>
    <w:rsid w:val="00946A09"/>
    <w:rsid w:val="00946F25"/>
    <w:rsid w:val="00952519"/>
    <w:rsid w:val="00954331"/>
    <w:rsid w:val="00957F2A"/>
    <w:rsid w:val="009609C5"/>
    <w:rsid w:val="00963365"/>
    <w:rsid w:val="00980FC4"/>
    <w:rsid w:val="00992D29"/>
    <w:rsid w:val="009A14F1"/>
    <w:rsid w:val="009B0EDF"/>
    <w:rsid w:val="009B1568"/>
    <w:rsid w:val="009C7636"/>
    <w:rsid w:val="009E1231"/>
    <w:rsid w:val="009E1B01"/>
    <w:rsid w:val="009F1822"/>
    <w:rsid w:val="009F4A3D"/>
    <w:rsid w:val="009F6CAC"/>
    <w:rsid w:val="00A01946"/>
    <w:rsid w:val="00A04F28"/>
    <w:rsid w:val="00A22FEE"/>
    <w:rsid w:val="00A26502"/>
    <w:rsid w:val="00A316E5"/>
    <w:rsid w:val="00A367FC"/>
    <w:rsid w:val="00A41BC2"/>
    <w:rsid w:val="00A42276"/>
    <w:rsid w:val="00A43FCD"/>
    <w:rsid w:val="00A46EDB"/>
    <w:rsid w:val="00A53F73"/>
    <w:rsid w:val="00A60327"/>
    <w:rsid w:val="00A76FD1"/>
    <w:rsid w:val="00A917F6"/>
    <w:rsid w:val="00AA0C32"/>
    <w:rsid w:val="00AA2276"/>
    <w:rsid w:val="00AA2B81"/>
    <w:rsid w:val="00AA7604"/>
    <w:rsid w:val="00AC60E4"/>
    <w:rsid w:val="00AD1637"/>
    <w:rsid w:val="00AE614D"/>
    <w:rsid w:val="00AE7789"/>
    <w:rsid w:val="00B03289"/>
    <w:rsid w:val="00B11539"/>
    <w:rsid w:val="00B34389"/>
    <w:rsid w:val="00B34B7A"/>
    <w:rsid w:val="00B34B7B"/>
    <w:rsid w:val="00B4009F"/>
    <w:rsid w:val="00B5151C"/>
    <w:rsid w:val="00B64342"/>
    <w:rsid w:val="00B65E99"/>
    <w:rsid w:val="00B703E7"/>
    <w:rsid w:val="00B7364F"/>
    <w:rsid w:val="00B75E2E"/>
    <w:rsid w:val="00B82F95"/>
    <w:rsid w:val="00B83901"/>
    <w:rsid w:val="00B842A4"/>
    <w:rsid w:val="00B848D9"/>
    <w:rsid w:val="00B86B6D"/>
    <w:rsid w:val="00B9241D"/>
    <w:rsid w:val="00B93840"/>
    <w:rsid w:val="00B97525"/>
    <w:rsid w:val="00B97C9F"/>
    <w:rsid w:val="00BA24A8"/>
    <w:rsid w:val="00BA2D36"/>
    <w:rsid w:val="00BA45D7"/>
    <w:rsid w:val="00BA7500"/>
    <w:rsid w:val="00BB2C1B"/>
    <w:rsid w:val="00BB3EDA"/>
    <w:rsid w:val="00BB4478"/>
    <w:rsid w:val="00BB7707"/>
    <w:rsid w:val="00BC00C6"/>
    <w:rsid w:val="00BD1980"/>
    <w:rsid w:val="00BD326D"/>
    <w:rsid w:val="00BD330F"/>
    <w:rsid w:val="00BE0388"/>
    <w:rsid w:val="00BE43F1"/>
    <w:rsid w:val="00BE466B"/>
    <w:rsid w:val="00BF0A0B"/>
    <w:rsid w:val="00BF4006"/>
    <w:rsid w:val="00BF649E"/>
    <w:rsid w:val="00C204E7"/>
    <w:rsid w:val="00C213A6"/>
    <w:rsid w:val="00C21C6A"/>
    <w:rsid w:val="00C330B0"/>
    <w:rsid w:val="00C5279A"/>
    <w:rsid w:val="00C55A62"/>
    <w:rsid w:val="00C578E4"/>
    <w:rsid w:val="00C60C1D"/>
    <w:rsid w:val="00C6264E"/>
    <w:rsid w:val="00C656FE"/>
    <w:rsid w:val="00C722A1"/>
    <w:rsid w:val="00C74077"/>
    <w:rsid w:val="00C757D4"/>
    <w:rsid w:val="00C8331D"/>
    <w:rsid w:val="00C85FC4"/>
    <w:rsid w:val="00C91B50"/>
    <w:rsid w:val="00C93B17"/>
    <w:rsid w:val="00C94B43"/>
    <w:rsid w:val="00C96224"/>
    <w:rsid w:val="00C966EF"/>
    <w:rsid w:val="00C97F3E"/>
    <w:rsid w:val="00CC1BF5"/>
    <w:rsid w:val="00CC380B"/>
    <w:rsid w:val="00CC38CC"/>
    <w:rsid w:val="00CC7AED"/>
    <w:rsid w:val="00CD1783"/>
    <w:rsid w:val="00CD1FC6"/>
    <w:rsid w:val="00D04502"/>
    <w:rsid w:val="00D10E2E"/>
    <w:rsid w:val="00D11214"/>
    <w:rsid w:val="00D21C0E"/>
    <w:rsid w:val="00D32F6D"/>
    <w:rsid w:val="00D43F9F"/>
    <w:rsid w:val="00D44FAC"/>
    <w:rsid w:val="00D4509B"/>
    <w:rsid w:val="00D633D7"/>
    <w:rsid w:val="00D65283"/>
    <w:rsid w:val="00D6792A"/>
    <w:rsid w:val="00D71235"/>
    <w:rsid w:val="00D74C3E"/>
    <w:rsid w:val="00D7558C"/>
    <w:rsid w:val="00D76EC1"/>
    <w:rsid w:val="00D85EB2"/>
    <w:rsid w:val="00D874AD"/>
    <w:rsid w:val="00D91ADE"/>
    <w:rsid w:val="00D92A26"/>
    <w:rsid w:val="00DB1F3A"/>
    <w:rsid w:val="00DB3BB7"/>
    <w:rsid w:val="00DB4144"/>
    <w:rsid w:val="00DB7ABE"/>
    <w:rsid w:val="00DC7997"/>
    <w:rsid w:val="00DD5F66"/>
    <w:rsid w:val="00DE11AF"/>
    <w:rsid w:val="00DE2BD5"/>
    <w:rsid w:val="00DE3F82"/>
    <w:rsid w:val="00DE4755"/>
    <w:rsid w:val="00DE7A3D"/>
    <w:rsid w:val="00E06FA6"/>
    <w:rsid w:val="00E12990"/>
    <w:rsid w:val="00E321D4"/>
    <w:rsid w:val="00E36A36"/>
    <w:rsid w:val="00E41427"/>
    <w:rsid w:val="00E42CED"/>
    <w:rsid w:val="00E56DAD"/>
    <w:rsid w:val="00E576C0"/>
    <w:rsid w:val="00E83422"/>
    <w:rsid w:val="00E83C54"/>
    <w:rsid w:val="00E86FCE"/>
    <w:rsid w:val="00E93101"/>
    <w:rsid w:val="00EA129C"/>
    <w:rsid w:val="00EA3A89"/>
    <w:rsid w:val="00EA50B2"/>
    <w:rsid w:val="00EA554A"/>
    <w:rsid w:val="00EB7B93"/>
    <w:rsid w:val="00EF1076"/>
    <w:rsid w:val="00EF2ABE"/>
    <w:rsid w:val="00EF68F9"/>
    <w:rsid w:val="00F00309"/>
    <w:rsid w:val="00F0385F"/>
    <w:rsid w:val="00F060A7"/>
    <w:rsid w:val="00F06A31"/>
    <w:rsid w:val="00F12B66"/>
    <w:rsid w:val="00F20B03"/>
    <w:rsid w:val="00F22F9F"/>
    <w:rsid w:val="00F23649"/>
    <w:rsid w:val="00F44F5E"/>
    <w:rsid w:val="00F45B9E"/>
    <w:rsid w:val="00F55E26"/>
    <w:rsid w:val="00F62DDA"/>
    <w:rsid w:val="00F64AA8"/>
    <w:rsid w:val="00F72A7B"/>
    <w:rsid w:val="00F7465D"/>
    <w:rsid w:val="00F80260"/>
    <w:rsid w:val="00F85F54"/>
    <w:rsid w:val="00F94F4D"/>
    <w:rsid w:val="00FA4244"/>
    <w:rsid w:val="00FA425E"/>
    <w:rsid w:val="00FA448F"/>
    <w:rsid w:val="00FA4AEF"/>
    <w:rsid w:val="00FA56E0"/>
    <w:rsid w:val="00FB346F"/>
    <w:rsid w:val="00FB451B"/>
    <w:rsid w:val="00FC4AB6"/>
    <w:rsid w:val="00FC7BE8"/>
    <w:rsid w:val="00FC7FDB"/>
    <w:rsid w:val="00FD54C4"/>
    <w:rsid w:val="00FD6245"/>
    <w:rsid w:val="00FD66FA"/>
    <w:rsid w:val="00FF3006"/>
    <w:rsid w:val="00FF4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6C"/>
    <w:rPr>
      <w:rFonts w:eastAsiaTheme="minorEastAsia"/>
      <w:lang w:eastAsia="ru-RU"/>
    </w:rPr>
  </w:style>
  <w:style w:type="paragraph" w:styleId="1">
    <w:name w:val="heading 1"/>
    <w:basedOn w:val="a"/>
    <w:next w:val="a"/>
    <w:link w:val="10"/>
    <w:uiPriority w:val="9"/>
    <w:qFormat/>
    <w:rsid w:val="002B5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B5C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B5C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06A3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F06A3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06C"/>
    <w:pPr>
      <w:ind w:left="720"/>
      <w:contextualSpacing/>
    </w:pPr>
  </w:style>
  <w:style w:type="character" w:styleId="a4">
    <w:name w:val="line number"/>
    <w:basedOn w:val="a0"/>
    <w:uiPriority w:val="99"/>
    <w:semiHidden/>
    <w:unhideWhenUsed/>
    <w:rsid w:val="003F606C"/>
  </w:style>
  <w:style w:type="paragraph" w:styleId="a5">
    <w:name w:val="header"/>
    <w:basedOn w:val="a"/>
    <w:link w:val="a6"/>
    <w:uiPriority w:val="99"/>
    <w:unhideWhenUsed/>
    <w:rsid w:val="003F60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606C"/>
    <w:rPr>
      <w:rFonts w:eastAsiaTheme="minorEastAsia"/>
      <w:lang w:eastAsia="ru-RU"/>
    </w:rPr>
  </w:style>
  <w:style w:type="paragraph" w:styleId="a7">
    <w:name w:val="footer"/>
    <w:basedOn w:val="a"/>
    <w:link w:val="a8"/>
    <w:uiPriority w:val="99"/>
    <w:unhideWhenUsed/>
    <w:rsid w:val="003F60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606C"/>
    <w:rPr>
      <w:rFonts w:eastAsiaTheme="minorEastAsia"/>
      <w:lang w:eastAsia="ru-RU"/>
    </w:rPr>
  </w:style>
  <w:style w:type="table" w:styleId="a9">
    <w:name w:val="Table Grid"/>
    <w:basedOn w:val="a1"/>
    <w:uiPriority w:val="99"/>
    <w:rsid w:val="003F60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DC7997"/>
    <w:rPr>
      <w:color w:val="0000FF"/>
      <w:u w:val="single"/>
    </w:rPr>
  </w:style>
  <w:style w:type="character" w:customStyle="1" w:styleId="apple-converted-space">
    <w:name w:val="apple-converted-space"/>
    <w:basedOn w:val="a0"/>
    <w:rsid w:val="00C96224"/>
  </w:style>
  <w:style w:type="paragraph" w:styleId="ab">
    <w:name w:val="Normal (Web)"/>
    <w:basedOn w:val="a"/>
    <w:uiPriority w:val="99"/>
    <w:semiHidden/>
    <w:unhideWhenUsed/>
    <w:rsid w:val="002E4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A22FEE"/>
  </w:style>
  <w:style w:type="paragraph" w:customStyle="1" w:styleId="Default">
    <w:name w:val="Default"/>
    <w:uiPriority w:val="99"/>
    <w:rsid w:val="006609E2"/>
    <w:pPr>
      <w:autoSpaceDE w:val="0"/>
      <w:autoSpaceDN w:val="0"/>
      <w:adjustRightInd w:val="0"/>
      <w:spacing w:after="0" w:line="240" w:lineRule="auto"/>
    </w:pPr>
    <w:rPr>
      <w:rFonts w:ascii="Times New Roman" w:eastAsiaTheme="minorEastAsia" w:hAnsi="Times New Roman" w:cs="Times New Roman"/>
      <w:color w:val="000000"/>
      <w:sz w:val="24"/>
      <w:szCs w:val="24"/>
      <w:lang w:val="en-US" w:bidi="en-US"/>
    </w:rPr>
  </w:style>
  <w:style w:type="paragraph" w:customStyle="1" w:styleId="ac">
    <w:name w:val="Содержимое таблицы"/>
    <w:basedOn w:val="a"/>
    <w:rsid w:val="006609E2"/>
    <w:pPr>
      <w:widowControl w:val="0"/>
      <w:suppressLineNumbers/>
      <w:suppressAutoHyphens/>
      <w:spacing w:after="0" w:line="240" w:lineRule="auto"/>
      <w:ind w:firstLine="709"/>
    </w:pPr>
    <w:rPr>
      <w:rFonts w:ascii="Times New Roman" w:eastAsia="Lucida Sans Unicode" w:hAnsi="Times New Roman" w:cs="Tahoma"/>
      <w:color w:val="000000"/>
      <w:sz w:val="24"/>
      <w:szCs w:val="24"/>
      <w:lang w:val="en-US" w:eastAsia="en-US" w:bidi="en-US"/>
    </w:rPr>
  </w:style>
  <w:style w:type="paragraph" w:customStyle="1" w:styleId="western">
    <w:name w:val="western"/>
    <w:basedOn w:val="a"/>
    <w:rsid w:val="00604D8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
    <w:name w:val="Сетка таблицы7"/>
    <w:basedOn w:val="a1"/>
    <w:next w:val="a9"/>
    <w:uiPriority w:val="59"/>
    <w:rsid w:val="008A5D4F"/>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B5C74"/>
    <w:rPr>
      <w:rFonts w:asciiTheme="majorHAnsi" w:eastAsiaTheme="majorEastAsia" w:hAnsiTheme="majorHAnsi" w:cstheme="majorBidi"/>
      <w:color w:val="365F91" w:themeColor="accent1" w:themeShade="BF"/>
      <w:sz w:val="32"/>
      <w:szCs w:val="32"/>
      <w:lang w:eastAsia="ru-RU"/>
    </w:rPr>
  </w:style>
  <w:style w:type="paragraph" w:styleId="ad">
    <w:name w:val="TOC Heading"/>
    <w:basedOn w:val="1"/>
    <w:next w:val="a"/>
    <w:uiPriority w:val="39"/>
    <w:unhideWhenUsed/>
    <w:qFormat/>
    <w:rsid w:val="002B5C74"/>
    <w:pPr>
      <w:spacing w:line="259" w:lineRule="auto"/>
      <w:outlineLvl w:val="9"/>
    </w:pPr>
  </w:style>
  <w:style w:type="character" w:customStyle="1" w:styleId="20">
    <w:name w:val="Заголовок 2 Знак"/>
    <w:basedOn w:val="a0"/>
    <w:link w:val="2"/>
    <w:uiPriority w:val="9"/>
    <w:rsid w:val="002B5C7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2B5C74"/>
    <w:rPr>
      <w:rFonts w:asciiTheme="majorHAnsi" w:eastAsiaTheme="majorEastAsia" w:hAnsiTheme="majorHAnsi" w:cstheme="majorBidi"/>
      <w:color w:val="243F60" w:themeColor="accent1" w:themeShade="7F"/>
      <w:sz w:val="24"/>
      <w:szCs w:val="24"/>
      <w:lang w:eastAsia="ru-RU"/>
    </w:rPr>
  </w:style>
  <w:style w:type="paragraph" w:styleId="21">
    <w:name w:val="toc 2"/>
    <w:basedOn w:val="a"/>
    <w:next w:val="a"/>
    <w:autoRedefine/>
    <w:uiPriority w:val="39"/>
    <w:unhideWhenUsed/>
    <w:rsid w:val="002B5C74"/>
    <w:pPr>
      <w:spacing w:after="100"/>
      <w:ind w:left="220"/>
    </w:pPr>
  </w:style>
  <w:style w:type="paragraph" w:styleId="31">
    <w:name w:val="toc 3"/>
    <w:basedOn w:val="a"/>
    <w:next w:val="a"/>
    <w:autoRedefine/>
    <w:uiPriority w:val="39"/>
    <w:unhideWhenUsed/>
    <w:rsid w:val="002B5C74"/>
    <w:pPr>
      <w:spacing w:after="100"/>
      <w:ind w:left="440"/>
    </w:pPr>
  </w:style>
  <w:style w:type="character" w:customStyle="1" w:styleId="40">
    <w:name w:val="Заголовок 4 Знак"/>
    <w:basedOn w:val="a0"/>
    <w:link w:val="4"/>
    <w:uiPriority w:val="9"/>
    <w:rsid w:val="00F06A31"/>
    <w:rPr>
      <w:rFonts w:asciiTheme="majorHAnsi" w:eastAsiaTheme="majorEastAsia" w:hAnsiTheme="majorHAnsi" w:cstheme="majorBidi"/>
      <w:i/>
      <w:iCs/>
      <w:color w:val="365F91" w:themeColor="accent1" w:themeShade="BF"/>
      <w:lang w:eastAsia="ru-RU"/>
    </w:rPr>
  </w:style>
  <w:style w:type="paragraph" w:styleId="11">
    <w:name w:val="toc 1"/>
    <w:basedOn w:val="a"/>
    <w:next w:val="a"/>
    <w:autoRedefine/>
    <w:uiPriority w:val="39"/>
    <w:unhideWhenUsed/>
    <w:rsid w:val="00F06A31"/>
    <w:pPr>
      <w:spacing w:after="100"/>
    </w:pPr>
  </w:style>
  <w:style w:type="character" w:customStyle="1" w:styleId="50">
    <w:name w:val="Заголовок 5 Знак"/>
    <w:basedOn w:val="a0"/>
    <w:link w:val="5"/>
    <w:uiPriority w:val="9"/>
    <w:rsid w:val="00F06A31"/>
    <w:rPr>
      <w:rFonts w:asciiTheme="majorHAnsi" w:eastAsiaTheme="majorEastAsia" w:hAnsiTheme="majorHAnsi" w:cstheme="majorBidi"/>
      <w:color w:val="365F91" w:themeColor="accent1" w:themeShade="BF"/>
      <w:lang w:eastAsia="ru-RU"/>
    </w:rPr>
  </w:style>
  <w:style w:type="paragraph" w:styleId="ae">
    <w:name w:val="Balloon Text"/>
    <w:basedOn w:val="a"/>
    <w:link w:val="af"/>
    <w:uiPriority w:val="99"/>
    <w:semiHidden/>
    <w:unhideWhenUsed/>
    <w:rsid w:val="00B343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4389"/>
    <w:rPr>
      <w:rFonts w:ascii="Tahoma" w:eastAsiaTheme="minorEastAsia" w:hAnsi="Tahoma" w:cs="Tahoma"/>
      <w:sz w:val="16"/>
      <w:szCs w:val="16"/>
      <w:lang w:eastAsia="ru-RU"/>
    </w:rPr>
  </w:style>
  <w:style w:type="paragraph" w:customStyle="1" w:styleId="p13">
    <w:name w:val="p13"/>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34389"/>
  </w:style>
  <w:style w:type="character" w:customStyle="1" w:styleId="s6">
    <w:name w:val="s6"/>
    <w:basedOn w:val="a0"/>
    <w:rsid w:val="00B34389"/>
  </w:style>
  <w:style w:type="paragraph" w:customStyle="1" w:styleId="p20">
    <w:name w:val="p20"/>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B34389"/>
  </w:style>
  <w:style w:type="paragraph" w:customStyle="1" w:styleId="p22">
    <w:name w:val="p22"/>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B34389"/>
  </w:style>
  <w:style w:type="paragraph" w:customStyle="1" w:styleId="p23">
    <w:name w:val="p23"/>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B34389"/>
  </w:style>
  <w:style w:type="character" w:customStyle="1" w:styleId="s10">
    <w:name w:val="s10"/>
    <w:basedOn w:val="a0"/>
    <w:rsid w:val="00B34389"/>
  </w:style>
  <w:style w:type="paragraph" w:customStyle="1" w:styleId="p24">
    <w:name w:val="p24"/>
    <w:basedOn w:val="a"/>
    <w:rsid w:val="00B34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a0"/>
    <w:rsid w:val="003F781F"/>
  </w:style>
  <w:style w:type="paragraph" w:customStyle="1" w:styleId="p33">
    <w:name w:val="p33"/>
    <w:basedOn w:val="a"/>
    <w:rsid w:val="008F501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a"/>
    <w:next w:val="a"/>
    <w:link w:val="af1"/>
    <w:qFormat/>
    <w:rsid w:val="008638ED"/>
    <w:pPr>
      <w:keepNext/>
      <w:widowControl w:val="0"/>
      <w:suppressAutoHyphens/>
      <w:spacing w:before="240" w:after="120" w:line="240" w:lineRule="auto"/>
    </w:pPr>
    <w:rPr>
      <w:rFonts w:ascii="Arial" w:eastAsia="Times New Roman" w:hAnsi="Arial" w:cs="Arial"/>
      <w:kern w:val="2"/>
      <w:sz w:val="28"/>
      <w:szCs w:val="28"/>
      <w:lang w:eastAsia="ar-SA"/>
    </w:rPr>
  </w:style>
  <w:style w:type="character" w:customStyle="1" w:styleId="af1">
    <w:name w:val="Название Знак"/>
    <w:basedOn w:val="a0"/>
    <w:link w:val="af0"/>
    <w:rsid w:val="008638ED"/>
    <w:rPr>
      <w:rFonts w:ascii="Arial" w:eastAsia="Times New Roman" w:hAnsi="Arial" w:cs="Arial"/>
      <w:kern w:val="2"/>
      <w:sz w:val="28"/>
      <w:szCs w:val="28"/>
      <w:lang w:eastAsia="ar-SA"/>
    </w:rPr>
  </w:style>
</w:styles>
</file>

<file path=word/webSettings.xml><?xml version="1.0" encoding="utf-8"?>
<w:webSettings xmlns:r="http://schemas.openxmlformats.org/officeDocument/2006/relationships" xmlns:w="http://schemas.openxmlformats.org/wordprocessingml/2006/main">
  <w:divs>
    <w:div w:id="2516451">
      <w:bodyDiv w:val="1"/>
      <w:marLeft w:val="0"/>
      <w:marRight w:val="0"/>
      <w:marTop w:val="0"/>
      <w:marBottom w:val="0"/>
      <w:divBdr>
        <w:top w:val="none" w:sz="0" w:space="0" w:color="auto"/>
        <w:left w:val="none" w:sz="0" w:space="0" w:color="auto"/>
        <w:bottom w:val="none" w:sz="0" w:space="0" w:color="auto"/>
        <w:right w:val="none" w:sz="0" w:space="0" w:color="auto"/>
      </w:divBdr>
    </w:div>
    <w:div w:id="136797771">
      <w:bodyDiv w:val="1"/>
      <w:marLeft w:val="0"/>
      <w:marRight w:val="0"/>
      <w:marTop w:val="0"/>
      <w:marBottom w:val="0"/>
      <w:divBdr>
        <w:top w:val="none" w:sz="0" w:space="0" w:color="auto"/>
        <w:left w:val="none" w:sz="0" w:space="0" w:color="auto"/>
        <w:bottom w:val="none" w:sz="0" w:space="0" w:color="auto"/>
        <w:right w:val="none" w:sz="0" w:space="0" w:color="auto"/>
      </w:divBdr>
    </w:div>
    <w:div w:id="194390245">
      <w:bodyDiv w:val="1"/>
      <w:marLeft w:val="0"/>
      <w:marRight w:val="0"/>
      <w:marTop w:val="0"/>
      <w:marBottom w:val="0"/>
      <w:divBdr>
        <w:top w:val="none" w:sz="0" w:space="0" w:color="auto"/>
        <w:left w:val="none" w:sz="0" w:space="0" w:color="auto"/>
        <w:bottom w:val="none" w:sz="0" w:space="0" w:color="auto"/>
        <w:right w:val="none" w:sz="0" w:space="0" w:color="auto"/>
      </w:divBdr>
      <w:divsChild>
        <w:div w:id="2116054531">
          <w:marLeft w:val="0"/>
          <w:marRight w:val="0"/>
          <w:marTop w:val="0"/>
          <w:marBottom w:val="0"/>
          <w:divBdr>
            <w:top w:val="none" w:sz="0" w:space="0" w:color="auto"/>
            <w:left w:val="none" w:sz="0" w:space="0" w:color="auto"/>
            <w:bottom w:val="none" w:sz="0" w:space="0" w:color="auto"/>
            <w:right w:val="none" w:sz="0" w:space="0" w:color="auto"/>
          </w:divBdr>
          <w:divsChild>
            <w:div w:id="1527714981">
              <w:marLeft w:val="0"/>
              <w:marRight w:val="0"/>
              <w:marTop w:val="0"/>
              <w:marBottom w:val="0"/>
              <w:divBdr>
                <w:top w:val="none" w:sz="0" w:space="0" w:color="auto"/>
                <w:left w:val="none" w:sz="0" w:space="0" w:color="auto"/>
                <w:bottom w:val="none" w:sz="0" w:space="0" w:color="auto"/>
                <w:right w:val="none" w:sz="0" w:space="0" w:color="auto"/>
              </w:divBdr>
              <w:divsChild>
                <w:div w:id="768618248">
                  <w:marLeft w:val="0"/>
                  <w:marRight w:val="0"/>
                  <w:marTop w:val="0"/>
                  <w:marBottom w:val="0"/>
                  <w:divBdr>
                    <w:top w:val="none" w:sz="0" w:space="0" w:color="auto"/>
                    <w:left w:val="none" w:sz="0" w:space="0" w:color="auto"/>
                    <w:bottom w:val="none" w:sz="0" w:space="0" w:color="auto"/>
                    <w:right w:val="none" w:sz="0" w:space="0" w:color="auto"/>
                  </w:divBdr>
                  <w:divsChild>
                    <w:div w:id="1797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79006">
      <w:bodyDiv w:val="1"/>
      <w:marLeft w:val="0"/>
      <w:marRight w:val="0"/>
      <w:marTop w:val="0"/>
      <w:marBottom w:val="0"/>
      <w:divBdr>
        <w:top w:val="none" w:sz="0" w:space="0" w:color="auto"/>
        <w:left w:val="none" w:sz="0" w:space="0" w:color="auto"/>
        <w:bottom w:val="none" w:sz="0" w:space="0" w:color="auto"/>
        <w:right w:val="none" w:sz="0" w:space="0" w:color="auto"/>
      </w:divBdr>
    </w:div>
    <w:div w:id="920943304">
      <w:bodyDiv w:val="1"/>
      <w:marLeft w:val="0"/>
      <w:marRight w:val="0"/>
      <w:marTop w:val="0"/>
      <w:marBottom w:val="0"/>
      <w:divBdr>
        <w:top w:val="none" w:sz="0" w:space="0" w:color="auto"/>
        <w:left w:val="none" w:sz="0" w:space="0" w:color="auto"/>
        <w:bottom w:val="none" w:sz="0" w:space="0" w:color="auto"/>
        <w:right w:val="none" w:sz="0" w:space="0" w:color="auto"/>
      </w:divBdr>
      <w:divsChild>
        <w:div w:id="1787701422">
          <w:marLeft w:val="0"/>
          <w:marRight w:val="0"/>
          <w:marTop w:val="0"/>
          <w:marBottom w:val="0"/>
          <w:divBdr>
            <w:top w:val="none" w:sz="0" w:space="0" w:color="auto"/>
            <w:left w:val="none" w:sz="0" w:space="0" w:color="auto"/>
            <w:bottom w:val="none" w:sz="0" w:space="0" w:color="auto"/>
            <w:right w:val="none" w:sz="0" w:space="0" w:color="auto"/>
          </w:divBdr>
          <w:divsChild>
            <w:div w:id="424688276">
              <w:marLeft w:val="0"/>
              <w:marRight w:val="0"/>
              <w:marTop w:val="0"/>
              <w:marBottom w:val="0"/>
              <w:divBdr>
                <w:top w:val="none" w:sz="0" w:space="0" w:color="auto"/>
                <w:left w:val="none" w:sz="0" w:space="0" w:color="auto"/>
                <w:bottom w:val="none" w:sz="0" w:space="0" w:color="auto"/>
                <w:right w:val="none" w:sz="0" w:space="0" w:color="auto"/>
              </w:divBdr>
              <w:divsChild>
                <w:div w:id="1350715484">
                  <w:marLeft w:val="0"/>
                  <w:marRight w:val="0"/>
                  <w:marTop w:val="0"/>
                  <w:marBottom w:val="0"/>
                  <w:divBdr>
                    <w:top w:val="none" w:sz="0" w:space="0" w:color="auto"/>
                    <w:left w:val="none" w:sz="0" w:space="0" w:color="auto"/>
                    <w:bottom w:val="none" w:sz="0" w:space="0" w:color="auto"/>
                    <w:right w:val="none" w:sz="0" w:space="0" w:color="auto"/>
                  </w:divBdr>
                  <w:divsChild>
                    <w:div w:id="8618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61852">
      <w:bodyDiv w:val="1"/>
      <w:marLeft w:val="0"/>
      <w:marRight w:val="0"/>
      <w:marTop w:val="0"/>
      <w:marBottom w:val="0"/>
      <w:divBdr>
        <w:top w:val="none" w:sz="0" w:space="0" w:color="auto"/>
        <w:left w:val="none" w:sz="0" w:space="0" w:color="auto"/>
        <w:bottom w:val="none" w:sz="0" w:space="0" w:color="auto"/>
        <w:right w:val="none" w:sz="0" w:space="0" w:color="auto"/>
      </w:divBdr>
    </w:div>
    <w:div w:id="962734736">
      <w:bodyDiv w:val="1"/>
      <w:marLeft w:val="0"/>
      <w:marRight w:val="0"/>
      <w:marTop w:val="0"/>
      <w:marBottom w:val="0"/>
      <w:divBdr>
        <w:top w:val="none" w:sz="0" w:space="0" w:color="auto"/>
        <w:left w:val="none" w:sz="0" w:space="0" w:color="auto"/>
        <w:bottom w:val="none" w:sz="0" w:space="0" w:color="auto"/>
        <w:right w:val="none" w:sz="0" w:space="0" w:color="auto"/>
      </w:divBdr>
    </w:div>
    <w:div w:id="1270623410">
      <w:bodyDiv w:val="1"/>
      <w:marLeft w:val="0"/>
      <w:marRight w:val="0"/>
      <w:marTop w:val="0"/>
      <w:marBottom w:val="0"/>
      <w:divBdr>
        <w:top w:val="none" w:sz="0" w:space="0" w:color="auto"/>
        <w:left w:val="none" w:sz="0" w:space="0" w:color="auto"/>
        <w:bottom w:val="none" w:sz="0" w:space="0" w:color="auto"/>
        <w:right w:val="none" w:sz="0" w:space="0" w:color="auto"/>
      </w:divBdr>
      <w:divsChild>
        <w:div w:id="1417047033">
          <w:marLeft w:val="0"/>
          <w:marRight w:val="0"/>
          <w:marTop w:val="0"/>
          <w:marBottom w:val="0"/>
          <w:divBdr>
            <w:top w:val="none" w:sz="0" w:space="0" w:color="auto"/>
            <w:left w:val="none" w:sz="0" w:space="0" w:color="auto"/>
            <w:bottom w:val="none" w:sz="0" w:space="0" w:color="auto"/>
            <w:right w:val="none" w:sz="0" w:space="0" w:color="auto"/>
          </w:divBdr>
          <w:divsChild>
            <w:div w:id="1434787187">
              <w:marLeft w:val="0"/>
              <w:marRight w:val="0"/>
              <w:marTop w:val="0"/>
              <w:marBottom w:val="0"/>
              <w:divBdr>
                <w:top w:val="none" w:sz="0" w:space="0" w:color="auto"/>
                <w:left w:val="none" w:sz="0" w:space="0" w:color="auto"/>
                <w:bottom w:val="none" w:sz="0" w:space="0" w:color="auto"/>
                <w:right w:val="none" w:sz="0" w:space="0" w:color="auto"/>
              </w:divBdr>
              <w:divsChild>
                <w:div w:id="1094590245">
                  <w:marLeft w:val="0"/>
                  <w:marRight w:val="0"/>
                  <w:marTop w:val="0"/>
                  <w:marBottom w:val="0"/>
                  <w:divBdr>
                    <w:top w:val="none" w:sz="0" w:space="0" w:color="auto"/>
                    <w:left w:val="none" w:sz="0" w:space="0" w:color="auto"/>
                    <w:bottom w:val="none" w:sz="0" w:space="0" w:color="auto"/>
                    <w:right w:val="none" w:sz="0" w:space="0" w:color="auto"/>
                  </w:divBdr>
                  <w:divsChild>
                    <w:div w:id="385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9876">
      <w:bodyDiv w:val="1"/>
      <w:marLeft w:val="0"/>
      <w:marRight w:val="0"/>
      <w:marTop w:val="0"/>
      <w:marBottom w:val="0"/>
      <w:divBdr>
        <w:top w:val="none" w:sz="0" w:space="0" w:color="auto"/>
        <w:left w:val="none" w:sz="0" w:space="0" w:color="auto"/>
        <w:bottom w:val="none" w:sz="0" w:space="0" w:color="auto"/>
        <w:right w:val="none" w:sz="0" w:space="0" w:color="auto"/>
      </w:divBdr>
    </w:div>
    <w:div w:id="13340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0" Type="http://schemas.openxmlformats.org/officeDocument/2006/relationships/hyperlink" Target="http://docs.cntd.ru/document/90231614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317B-ADDE-48C4-BB25-9CD46F94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13540</Words>
  <Characters>77181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magnum</dc:creator>
  <cp:lastModifiedBy>Пользователь</cp:lastModifiedBy>
  <cp:revision>5</cp:revision>
  <cp:lastPrinted>2015-11-17T10:40:00Z</cp:lastPrinted>
  <dcterms:created xsi:type="dcterms:W3CDTF">2016-08-22T06:38:00Z</dcterms:created>
  <dcterms:modified xsi:type="dcterms:W3CDTF">2021-06-10T11:12:00Z</dcterms:modified>
</cp:coreProperties>
</file>